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12" w:rsidRDefault="00261D12">
      <w:pPr>
        <w:spacing w:after="1" w:line="220" w:lineRule="atLeast"/>
        <w:jc w:val="center"/>
        <w:outlineLvl w:val="0"/>
      </w:pPr>
      <w:bookmarkStart w:id="0" w:name="_GoBack"/>
      <w:bookmarkEnd w:id="0"/>
      <w:r>
        <w:rPr>
          <w:rFonts w:ascii="Calibri" w:hAnsi="Calibri" w:cs="Calibri"/>
          <w:b/>
        </w:rPr>
        <w:t>ПРАВИТЕЛЬСТВО РОССИЙСКОЙ ФЕДЕРАЦИИ</w:t>
      </w:r>
    </w:p>
    <w:p w:rsidR="00261D12" w:rsidRDefault="00261D12">
      <w:pPr>
        <w:spacing w:after="1" w:line="220" w:lineRule="atLeast"/>
        <w:jc w:val="center"/>
      </w:pPr>
    </w:p>
    <w:p w:rsidR="00261D12" w:rsidRDefault="00261D1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261D12" w:rsidRDefault="00261D1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12 ноября 2012 г. N 1152</w:t>
      </w:r>
    </w:p>
    <w:p w:rsidR="00261D12" w:rsidRDefault="00261D12">
      <w:pPr>
        <w:spacing w:after="1" w:line="220" w:lineRule="atLeast"/>
        <w:jc w:val="center"/>
      </w:pPr>
    </w:p>
    <w:p w:rsidR="00261D12" w:rsidRDefault="00261D1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ПОЛОЖЕНИЯ</w:t>
      </w:r>
    </w:p>
    <w:p w:rsidR="00261D12" w:rsidRDefault="00261D1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ГОСУДАРСТВЕННОМ КОНТРОЛЕ КАЧЕСТВА И БЕЗОПАСНОСТИ</w:t>
      </w:r>
    </w:p>
    <w:p w:rsidR="00261D12" w:rsidRDefault="00261D1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МЕДИЦИНСКОЙ ДЕЯТЕЛЬНОСТИ</w:t>
      </w:r>
    </w:p>
    <w:p w:rsidR="00261D12" w:rsidRDefault="00261D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1D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261D12" w:rsidRDefault="00261D12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РФ от 14.09.2016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923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05.07.2017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801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14.07.2017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840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16.12.2017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1571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30.11.2018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1447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09.11.2019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1433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261D12" w:rsidRDefault="00261D12">
      <w:pPr>
        <w:spacing w:after="1" w:line="220" w:lineRule="atLeast"/>
        <w:ind w:firstLine="540"/>
        <w:jc w:val="both"/>
      </w:pPr>
    </w:p>
    <w:p w:rsidR="00261D12" w:rsidRDefault="00261D1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со </w:t>
      </w:r>
      <w:hyperlink r:id="rId12" w:history="1">
        <w:r>
          <w:rPr>
            <w:rFonts w:ascii="Calibri" w:hAnsi="Calibri" w:cs="Calibri"/>
            <w:color w:val="0000FF"/>
          </w:rPr>
          <w:t>статьей 88</w:t>
        </w:r>
      </w:hyperlink>
      <w:r>
        <w:rPr>
          <w:rFonts w:ascii="Calibri" w:hAnsi="Calibri" w:cs="Calibri"/>
        </w:rPr>
        <w:t xml:space="preserve">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Утвердить прилагаемое </w:t>
      </w:r>
      <w:hyperlink w:anchor="P3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государственном контроле качества и безопасности медицинской деятельности.</w:t>
      </w:r>
    </w:p>
    <w:p w:rsidR="00261D12" w:rsidRDefault="00261D12">
      <w:pPr>
        <w:spacing w:after="1" w:line="220" w:lineRule="atLeast"/>
        <w:ind w:firstLine="540"/>
        <w:jc w:val="both"/>
      </w:pPr>
    </w:p>
    <w:p w:rsidR="00261D12" w:rsidRDefault="00261D12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 Правительства</w:t>
      </w:r>
    </w:p>
    <w:p w:rsidR="00261D12" w:rsidRDefault="00261D12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261D12" w:rsidRDefault="00261D12">
      <w:pPr>
        <w:spacing w:after="1" w:line="220" w:lineRule="atLeast"/>
        <w:jc w:val="right"/>
      </w:pPr>
      <w:r>
        <w:rPr>
          <w:rFonts w:ascii="Calibri" w:hAnsi="Calibri" w:cs="Calibri"/>
        </w:rPr>
        <w:t>Д.МЕДВЕДЕВ</w:t>
      </w:r>
    </w:p>
    <w:p w:rsidR="00261D12" w:rsidRDefault="00261D12">
      <w:pPr>
        <w:spacing w:after="1" w:line="220" w:lineRule="atLeast"/>
        <w:ind w:firstLine="540"/>
        <w:jc w:val="both"/>
      </w:pPr>
    </w:p>
    <w:p w:rsidR="00261D12" w:rsidRDefault="00261D12">
      <w:pPr>
        <w:spacing w:after="1" w:line="220" w:lineRule="atLeast"/>
        <w:ind w:firstLine="540"/>
        <w:jc w:val="both"/>
      </w:pPr>
    </w:p>
    <w:p w:rsidR="00261D12" w:rsidRDefault="00261D12">
      <w:pPr>
        <w:spacing w:after="1" w:line="220" w:lineRule="atLeast"/>
        <w:ind w:firstLine="540"/>
        <w:jc w:val="both"/>
      </w:pPr>
    </w:p>
    <w:p w:rsidR="00261D12" w:rsidRDefault="00261D12">
      <w:pPr>
        <w:spacing w:after="1" w:line="220" w:lineRule="atLeast"/>
        <w:ind w:firstLine="540"/>
        <w:jc w:val="both"/>
      </w:pPr>
    </w:p>
    <w:p w:rsidR="00261D12" w:rsidRDefault="00261D12">
      <w:pPr>
        <w:spacing w:after="1" w:line="220" w:lineRule="atLeast"/>
        <w:ind w:firstLine="540"/>
        <w:jc w:val="both"/>
      </w:pPr>
    </w:p>
    <w:p w:rsidR="00261D12" w:rsidRDefault="00261D12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Утверждено</w:t>
      </w:r>
    </w:p>
    <w:p w:rsidR="00261D12" w:rsidRDefault="00261D12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Правительства</w:t>
      </w:r>
    </w:p>
    <w:p w:rsidR="00261D12" w:rsidRDefault="00261D12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261D12" w:rsidRDefault="00261D12">
      <w:pPr>
        <w:spacing w:after="1" w:line="220" w:lineRule="atLeast"/>
        <w:jc w:val="right"/>
      </w:pPr>
      <w:r>
        <w:rPr>
          <w:rFonts w:ascii="Calibri" w:hAnsi="Calibri" w:cs="Calibri"/>
        </w:rPr>
        <w:t>от 12 ноября 2012 г. N 1152</w:t>
      </w:r>
    </w:p>
    <w:p w:rsidR="00261D12" w:rsidRDefault="00261D12">
      <w:pPr>
        <w:spacing w:after="1" w:line="220" w:lineRule="atLeast"/>
        <w:ind w:firstLine="540"/>
        <w:jc w:val="both"/>
      </w:pPr>
    </w:p>
    <w:p w:rsidR="00261D12" w:rsidRDefault="00261D12">
      <w:pPr>
        <w:spacing w:after="1" w:line="220" w:lineRule="atLeast"/>
        <w:jc w:val="center"/>
      </w:pPr>
      <w:bookmarkStart w:id="1" w:name="P30"/>
      <w:bookmarkEnd w:id="1"/>
      <w:r>
        <w:rPr>
          <w:rFonts w:ascii="Calibri" w:hAnsi="Calibri" w:cs="Calibri"/>
          <w:b/>
        </w:rPr>
        <w:t>ПОЛОЖЕНИЕ</w:t>
      </w:r>
    </w:p>
    <w:p w:rsidR="00261D12" w:rsidRDefault="00261D1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ГОСУДАРСТВЕННОМ КОНТРОЛЕ КАЧЕСТВА И БЕЗОПАСНОСТИ</w:t>
      </w:r>
    </w:p>
    <w:p w:rsidR="00261D12" w:rsidRDefault="00261D1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МЕДИЦИНСКОЙ ДЕЯТЕЛЬНОСТИ</w:t>
      </w:r>
    </w:p>
    <w:p w:rsidR="00261D12" w:rsidRDefault="00261D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1D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261D12" w:rsidRDefault="00261D12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РФ от 14.09.2016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N 923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05.07.2017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N 801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14.07.2017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N 840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16.12.2017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N 1571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30.11.2018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N 1447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09.11.2019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N 1433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261D12" w:rsidRDefault="00261D12">
      <w:pPr>
        <w:spacing w:after="1" w:line="220" w:lineRule="atLeast"/>
        <w:ind w:firstLine="540"/>
        <w:jc w:val="both"/>
      </w:pPr>
    </w:p>
    <w:p w:rsidR="00261D12" w:rsidRDefault="00261D1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Настоящее Положение определяет порядок организации и проведения государственного контроля качества и безопасности медицинской деятельности (далее - государственный контроль).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1(1). Настоящее Положение не распространяется на иностранных юридических лиц и индивидуальных предпринимателей, осуществляющих медицинскую деятельность на территории международного медицинского кластера на основании разрешительной документации, выданной в установленном порядке уполномоченными органами и организациями иностранного государства - члена Организации экономического сотрудничества и развития и подтверждающей право на осуществление медицинской деятельности.</w:t>
      </w:r>
    </w:p>
    <w:p w:rsidR="00261D12" w:rsidRDefault="00261D12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1(1) введен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14.09.2016 N 923)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Задачами государственного контроля являются предупреждение, выявление и пресечение нарушения органами государственной власти и органами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требований к обеспечению качества и безопасности медицинской деятельности, установленных </w:t>
      </w:r>
      <w:hyperlink r:id="rId2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охране здоровья граждан (далее - обязательные требования), и принятие предусмотренных законодательством Российской Федерации мер по пресечению и (или</w:t>
      </w:r>
      <w:proofErr w:type="gramEnd"/>
      <w:r>
        <w:rPr>
          <w:rFonts w:ascii="Calibri" w:hAnsi="Calibri" w:cs="Calibri"/>
        </w:rPr>
        <w:t>) устранению последствий нарушения обязательных требований.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Государственный контроль осуществляется путем:</w:t>
      </w:r>
    </w:p>
    <w:p w:rsidR="00261D12" w:rsidRDefault="00261D12">
      <w:pPr>
        <w:spacing w:before="220" w:after="1" w:line="220" w:lineRule="atLeast"/>
        <w:ind w:firstLine="540"/>
        <w:jc w:val="both"/>
      </w:pPr>
      <w:bookmarkStart w:id="2" w:name="P43"/>
      <w:bookmarkEnd w:id="2"/>
      <w:proofErr w:type="gramStart"/>
      <w:r>
        <w:rPr>
          <w:rFonts w:ascii="Calibri" w:hAnsi="Calibri" w:cs="Calibri"/>
        </w:rPr>
        <w:t>а) проведения проверок соблюдения органами государственной власти и органами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граждан, в том числе доступности для инвалидов объектов инфраструктуры и предоставляемых услуг в указанной сфере;</w:t>
      </w:r>
      <w:proofErr w:type="gramEnd"/>
    </w:p>
    <w:p w:rsidR="00261D12" w:rsidRDefault="00261D1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16.12.2017 N 1571)</w:t>
      </w:r>
    </w:p>
    <w:p w:rsidR="00261D12" w:rsidRDefault="00261D12">
      <w:pPr>
        <w:spacing w:before="220" w:after="1" w:line="220" w:lineRule="atLeast"/>
        <w:ind w:firstLine="540"/>
        <w:jc w:val="both"/>
      </w:pPr>
      <w:bookmarkStart w:id="3" w:name="P45"/>
      <w:bookmarkEnd w:id="3"/>
      <w:r>
        <w:rPr>
          <w:rFonts w:ascii="Calibri" w:hAnsi="Calibri" w:cs="Calibri"/>
        </w:rPr>
        <w:t xml:space="preserve">б) осуществления </w:t>
      </w:r>
      <w:hyperlink r:id="rId22" w:history="1">
        <w:r>
          <w:rPr>
            <w:rFonts w:ascii="Calibri" w:hAnsi="Calibri" w:cs="Calibri"/>
            <w:color w:val="0000FF"/>
          </w:rPr>
          <w:t>лицензирования</w:t>
        </w:r>
      </w:hyperlink>
      <w:r>
        <w:rPr>
          <w:rFonts w:ascii="Calibri" w:hAnsi="Calibri" w:cs="Calibri"/>
        </w:rPr>
        <w:t xml:space="preserve"> медицинской деятельности;</w:t>
      </w:r>
    </w:p>
    <w:p w:rsidR="00261D12" w:rsidRDefault="00261D12">
      <w:pPr>
        <w:spacing w:before="220" w:after="1" w:line="220" w:lineRule="atLeast"/>
        <w:ind w:firstLine="540"/>
        <w:jc w:val="both"/>
      </w:pPr>
      <w:bookmarkStart w:id="4" w:name="P46"/>
      <w:bookmarkEnd w:id="4"/>
      <w:r>
        <w:rPr>
          <w:rFonts w:ascii="Calibri" w:hAnsi="Calibri" w:cs="Calibri"/>
        </w:rPr>
        <w:t xml:space="preserve">в) проведения проверок соблюдения осуществляющими медицинскую деятельность организациями и индивидуальными предпринимателями </w:t>
      </w:r>
      <w:hyperlink r:id="rId23" w:history="1">
        <w:r>
          <w:rPr>
            <w:rFonts w:ascii="Calibri" w:hAnsi="Calibri" w:cs="Calibri"/>
            <w:color w:val="0000FF"/>
          </w:rPr>
          <w:t>порядков</w:t>
        </w:r>
      </w:hyperlink>
      <w:r>
        <w:rPr>
          <w:rFonts w:ascii="Calibri" w:hAnsi="Calibri" w:cs="Calibri"/>
        </w:rPr>
        <w:t xml:space="preserve"> оказания медицинской помощи и </w:t>
      </w:r>
      <w:hyperlink r:id="rId24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медицинской помощи;</w:t>
      </w:r>
    </w:p>
    <w:p w:rsidR="00261D12" w:rsidRDefault="00261D12">
      <w:pPr>
        <w:spacing w:before="220" w:after="1" w:line="220" w:lineRule="atLeast"/>
        <w:ind w:firstLine="540"/>
        <w:jc w:val="both"/>
      </w:pPr>
      <w:bookmarkStart w:id="5" w:name="P47"/>
      <w:bookmarkEnd w:id="5"/>
      <w:r>
        <w:rPr>
          <w:rFonts w:ascii="Calibri" w:hAnsi="Calibri" w:cs="Calibri"/>
        </w:rPr>
        <w:t>г)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экспертиз, медицинских осмотров и медицинских освидетельствований;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проведения проверок соблюдения осуществляющими медицинскую деятельность организациями и индивидуальными предпринимателями требований по безопасному применению и эксплуатации медицинских изделий и их утилизации (уничтожению);</w:t>
      </w:r>
    </w:p>
    <w:p w:rsidR="00261D12" w:rsidRDefault="00261D1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30.11.2018 N 1447)</w:t>
      </w:r>
    </w:p>
    <w:p w:rsidR="00261D12" w:rsidRDefault="00261D12">
      <w:pPr>
        <w:spacing w:before="220" w:after="1" w:line="220" w:lineRule="atLeast"/>
        <w:ind w:firstLine="540"/>
        <w:jc w:val="both"/>
      </w:pPr>
      <w:bookmarkStart w:id="6" w:name="P50"/>
      <w:bookmarkEnd w:id="6"/>
      <w:r>
        <w:rPr>
          <w:rFonts w:ascii="Calibri" w:hAnsi="Calibri" w:cs="Calibri"/>
        </w:rPr>
        <w:t xml:space="preserve">е) проведения проверок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указанным лицам при осуществлении профессиональной деятельности в соответствии с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основах охраны здоровья граждан в Российской Федерации";</w:t>
      </w:r>
    </w:p>
    <w:p w:rsidR="00261D12" w:rsidRDefault="00261D12">
      <w:pPr>
        <w:spacing w:before="220" w:after="1" w:line="220" w:lineRule="atLeast"/>
        <w:ind w:firstLine="540"/>
        <w:jc w:val="both"/>
      </w:pPr>
      <w:bookmarkStart w:id="7" w:name="P51"/>
      <w:bookmarkEnd w:id="7"/>
      <w:r>
        <w:rPr>
          <w:rFonts w:ascii="Calibri" w:hAnsi="Calibri" w:cs="Calibri"/>
        </w:rPr>
        <w:t>ж) проведения проверок организации и осуществления: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федеральными органами исполнительной власти и органами исполнительной власти субъектов Российской Федерации предусмотренного </w:t>
      </w:r>
      <w:hyperlink r:id="rId27" w:history="1">
        <w:r>
          <w:rPr>
            <w:rFonts w:ascii="Calibri" w:hAnsi="Calibri" w:cs="Calibri"/>
            <w:color w:val="0000FF"/>
          </w:rPr>
          <w:t>статьей 89</w:t>
        </w:r>
      </w:hyperlink>
      <w:r>
        <w:rPr>
          <w:rFonts w:ascii="Calibri" w:hAnsi="Calibri" w:cs="Calibri"/>
        </w:rPr>
        <w:t xml:space="preserve"> Федерального закона "Об основах охраны здоровья граждан в Российской Федерации" ведомственного контроля качества и безопасности медицинской </w:t>
      </w:r>
      <w:proofErr w:type="gramStart"/>
      <w:r>
        <w:rPr>
          <w:rFonts w:ascii="Calibri" w:hAnsi="Calibri" w:cs="Calibri"/>
        </w:rPr>
        <w:t>деятельности</w:t>
      </w:r>
      <w:proofErr w:type="gramEnd"/>
      <w:r>
        <w:rPr>
          <w:rFonts w:ascii="Calibri" w:hAnsi="Calibri" w:cs="Calibri"/>
        </w:rPr>
        <w:t xml:space="preserve"> подведомственных им органов и организаций;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федеральными органами исполнительной власти, органами исполнительной власти субъектов Российской Федерации и органами местного самоуправления, осуществляющими полномочия в сфере охраны здоровья граждан, а также осуществляющими медицинскую деятельность организациями и индивидуальными предпринимателями предусмотренного </w:t>
      </w:r>
      <w:hyperlink r:id="rId28" w:history="1">
        <w:r>
          <w:rPr>
            <w:rFonts w:ascii="Calibri" w:hAnsi="Calibri" w:cs="Calibri"/>
            <w:color w:val="0000FF"/>
          </w:rPr>
          <w:t>статьей 90</w:t>
        </w:r>
      </w:hyperlink>
      <w:r>
        <w:rPr>
          <w:rFonts w:ascii="Calibri" w:hAnsi="Calibri" w:cs="Calibri"/>
        </w:rPr>
        <w:t xml:space="preserve"> Федерального закона "Об основах охраны здоровья граждан в Российской Федерации" внутреннего контроля качества и безопасности медицинской деятельности.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4. Государственный контроль осуществляется следующими органами государственного контроля: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в части проведения проверок, предусмотренных </w:t>
      </w:r>
      <w:hyperlink w:anchor="P43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, </w:t>
      </w:r>
      <w:hyperlink w:anchor="P46" w:history="1">
        <w:r>
          <w:rPr>
            <w:rFonts w:ascii="Calibri" w:hAnsi="Calibri" w:cs="Calibri"/>
            <w:color w:val="0000FF"/>
          </w:rPr>
          <w:t>"в"</w:t>
        </w:r>
      </w:hyperlink>
      <w:r>
        <w:rPr>
          <w:rFonts w:ascii="Calibri" w:hAnsi="Calibri" w:cs="Calibri"/>
        </w:rPr>
        <w:t xml:space="preserve"> - </w:t>
      </w:r>
      <w:hyperlink w:anchor="P51" w:history="1">
        <w:r>
          <w:rPr>
            <w:rFonts w:ascii="Calibri" w:hAnsi="Calibri" w:cs="Calibri"/>
            <w:color w:val="0000FF"/>
          </w:rPr>
          <w:t>"ж" пункта 3</w:t>
        </w:r>
      </w:hyperlink>
      <w:r>
        <w:rPr>
          <w:rFonts w:ascii="Calibri" w:hAnsi="Calibri" w:cs="Calibri"/>
        </w:rPr>
        <w:t xml:space="preserve"> настоящего Положения, - Федеральной службой по надзору в сфере здравоохранения;</w:t>
      </w:r>
    </w:p>
    <w:p w:rsidR="00261D12" w:rsidRDefault="00261D1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30.11.2018 N 1447)</w:t>
      </w:r>
    </w:p>
    <w:p w:rsidR="00261D12" w:rsidRDefault="00261D12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б) в части лицензирования медицинской деятельности, предусмотренного </w:t>
      </w:r>
      <w:hyperlink w:anchor="P45" w:history="1">
        <w:r>
          <w:rPr>
            <w:rFonts w:ascii="Calibri" w:hAnsi="Calibri" w:cs="Calibri"/>
            <w:color w:val="0000FF"/>
          </w:rPr>
          <w:t>подпунктом "б" пункта 3</w:t>
        </w:r>
      </w:hyperlink>
      <w:r>
        <w:rPr>
          <w:rFonts w:ascii="Calibri" w:hAnsi="Calibri" w:cs="Calibri"/>
        </w:rPr>
        <w:t xml:space="preserve"> настоящего Положения, - Федеральной службой по надзору в сфере здравоохранения и органами исполнительной власти субъектов Российской Федерации в соответствии с </w:t>
      </w:r>
      <w:hyperlink r:id="rId30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rPr>
          <w:rFonts w:ascii="Calibri" w:hAnsi="Calibri" w:cs="Calibri"/>
        </w:rPr>
        <w:t>Сколково</w:t>
      </w:r>
      <w:proofErr w:type="spellEnd"/>
      <w:r>
        <w:rPr>
          <w:rFonts w:ascii="Calibri" w:hAnsi="Calibri" w:cs="Calibri"/>
        </w:rPr>
        <w:t>"), утвержденным постановлением Правительства Российской Федерации</w:t>
      </w:r>
      <w:proofErr w:type="gramEnd"/>
      <w:r>
        <w:rPr>
          <w:rFonts w:ascii="Calibri" w:hAnsi="Calibri" w:cs="Calibri"/>
        </w:rPr>
        <w:t xml:space="preserve"> от 16 апреля 2012 г. N 291;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в) утратил силу. - </w:t>
      </w:r>
      <w:hyperlink r:id="rId3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30.11.2018 N 1447.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При осуществлении государственного контроля не допускается проведение в отношении одного юридического лица или индивидуального предпринимателя различными органами государственного контроля проверок соблюдения одних и тех же обязательных требований.</w:t>
      </w:r>
    </w:p>
    <w:p w:rsidR="00261D12" w:rsidRDefault="00261D12">
      <w:pPr>
        <w:spacing w:before="220" w:after="1" w:line="220" w:lineRule="atLeast"/>
        <w:ind w:firstLine="540"/>
        <w:jc w:val="both"/>
      </w:pPr>
      <w:bookmarkStart w:id="8" w:name="P60"/>
      <w:bookmarkEnd w:id="8"/>
      <w:r>
        <w:rPr>
          <w:rFonts w:ascii="Calibri" w:hAnsi="Calibri" w:cs="Calibri"/>
        </w:rPr>
        <w:t xml:space="preserve">6. Государственный контроль в части проведения проверок, предусмотренных </w:t>
      </w:r>
      <w:hyperlink w:anchor="P43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, </w:t>
      </w:r>
      <w:hyperlink w:anchor="P46" w:history="1">
        <w:r>
          <w:rPr>
            <w:rFonts w:ascii="Calibri" w:hAnsi="Calibri" w:cs="Calibri"/>
            <w:color w:val="0000FF"/>
          </w:rPr>
          <w:t>"в"</w:t>
        </w:r>
      </w:hyperlink>
      <w:r>
        <w:rPr>
          <w:rFonts w:ascii="Calibri" w:hAnsi="Calibri" w:cs="Calibri"/>
        </w:rPr>
        <w:t xml:space="preserve">, </w:t>
      </w:r>
      <w:hyperlink w:anchor="P47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, </w:t>
      </w:r>
      <w:hyperlink w:anchor="P50" w:history="1">
        <w:r>
          <w:rPr>
            <w:rFonts w:ascii="Calibri" w:hAnsi="Calibri" w:cs="Calibri"/>
            <w:color w:val="0000FF"/>
          </w:rPr>
          <w:t>"е"</w:t>
        </w:r>
      </w:hyperlink>
      <w:r>
        <w:rPr>
          <w:rFonts w:ascii="Calibri" w:hAnsi="Calibri" w:cs="Calibri"/>
        </w:rPr>
        <w:t xml:space="preserve"> и </w:t>
      </w:r>
      <w:hyperlink w:anchor="P51" w:history="1">
        <w:r>
          <w:rPr>
            <w:rFonts w:ascii="Calibri" w:hAnsi="Calibri" w:cs="Calibri"/>
            <w:color w:val="0000FF"/>
          </w:rPr>
          <w:t>"ж" пункта 3</w:t>
        </w:r>
      </w:hyperlink>
      <w:r>
        <w:rPr>
          <w:rFonts w:ascii="Calibri" w:hAnsi="Calibri" w:cs="Calibri"/>
        </w:rPr>
        <w:t xml:space="preserve"> настоящего Положения, осуществляется следующими должностными лицами Федеральной службы по надзору в сфере здравоохранения и ее территориальных органов: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руководитель Федеральной службы по надзору в сфере здравоохранения, его заместители;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руководители структурных подразделений Федеральной службы по надзору в сфере здравоохранения, их заместители, должностными регламентами которых предусмотрены полномочия по осуществлению государственного контроля;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иные государственные гражданские служащие Федеральной службы по надзору в сфере здравоохранения, должностными регламентами которых предусмотрены полномочия по осуществлению государственного контроля;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руководитель территориального органа Федеральной службы по надзору в сфере здравоохранения, его заместители;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руководители структурных подразделений территориального органа Федеральной службы по надзору в сфере здравоохранения, их заместители, должностными регламентами которых предусмотрены полномочия по осуществлению государственного контроля;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иные государственные гражданские служащие территориального органа Федеральной службы по надзору в сфере здравоохранения, должностными регламентами которых предусмотрены полномочия по осуществлению государственного контроля.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6(1). Федеральная служба по надзору в сфере здравоохранения осуществляет государственный контроль с применением </w:t>
      </w:r>
      <w:proofErr w:type="gramStart"/>
      <w:r>
        <w:rPr>
          <w:rFonts w:ascii="Calibri" w:hAnsi="Calibri" w:cs="Calibri"/>
        </w:rPr>
        <w:t>риск-ориентированного</w:t>
      </w:r>
      <w:proofErr w:type="gramEnd"/>
      <w:r>
        <w:rPr>
          <w:rFonts w:ascii="Calibri" w:hAnsi="Calibri" w:cs="Calibri"/>
        </w:rPr>
        <w:t xml:space="preserve"> подхода, за исключением лицензирования медицинской деятельности, предусмотренного </w:t>
      </w:r>
      <w:hyperlink w:anchor="P45" w:history="1">
        <w:r>
          <w:rPr>
            <w:rFonts w:ascii="Calibri" w:hAnsi="Calibri" w:cs="Calibri"/>
            <w:color w:val="0000FF"/>
          </w:rPr>
          <w:t>подпунктом "б" пункта 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261D12" w:rsidRDefault="00261D12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6(1) введен </w:t>
      </w:r>
      <w:hyperlink r:id="rId3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05.07.2017 N 801)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К отношениям, связанным с осуществлением государственного контроля, организацией и проведением проверок соответствующих юридических лиц и индивидуальных </w:t>
      </w:r>
      <w:r>
        <w:rPr>
          <w:rFonts w:ascii="Calibri" w:hAnsi="Calibri" w:cs="Calibri"/>
        </w:rPr>
        <w:lastRenderedPageBreak/>
        <w:t xml:space="preserve">предпринимателей, применяются положения Федерального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Федерального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основах охраны здоровья граждан в Российской Федерации".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 Сроки и последовательность выполнения административных процедур при осуществлении государственного контроля устанавливаются административными регламентами исполнения государственных функций, разрабатываемыми и утверждаемыми в соответствии с </w:t>
      </w:r>
      <w:hyperlink r:id="rId3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16 мая 2011 г. N 373.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 Государственный контроль осуществляется посредством плановых и внеплановых документарных и (или) выездных проверок в порядке, предусмотренном Федеральным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Как основание для проведения внеплановых проверок Федеральной службой по надзору в сфере здравоохранения используются индикаторы риска нарушения обязательных требований, утверждаемые Министерством здравоохранения Российской Федерации.</w:t>
      </w:r>
    </w:p>
    <w:p w:rsidR="00261D12" w:rsidRDefault="00261D12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3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09.11.2019 N 1433)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9(1). Должностные лица, указанные в </w:t>
      </w:r>
      <w:hyperlink w:anchor="P60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Положения, при проведении плановой проверки обязаны использовать </w:t>
      </w:r>
      <w:hyperlink r:id="rId38" w:history="1">
        <w:r>
          <w:rPr>
            <w:rFonts w:ascii="Calibri" w:hAnsi="Calibri" w:cs="Calibri"/>
            <w:color w:val="0000FF"/>
          </w:rPr>
          <w:t>проверочные листы</w:t>
        </w:r>
      </w:hyperlink>
      <w:r>
        <w:rPr>
          <w:rFonts w:ascii="Calibri" w:hAnsi="Calibri" w:cs="Calibri"/>
        </w:rPr>
        <w:t xml:space="preserve"> (списки контрольных вопросов).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Использование проверочных листов (списков контрольных вопросов) осуществляется при проведении плановой проверки всех юридических лиц и индивидуальных предпринимателей.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Проверочные листы (списки контрольных вопросов) содержат вопросы, затрагивающие предъявляемые к юридическому лицу и индивидуальному предпринимателю обязательные требования, соблюдение которых является наиболее значимым с точки </w:t>
      </w:r>
      <w:proofErr w:type="gramStart"/>
      <w:r>
        <w:rPr>
          <w:rFonts w:ascii="Calibri" w:hAnsi="Calibri" w:cs="Calibri"/>
        </w:rPr>
        <w:t>зрения недопущения возникновения угрозы причинения вреда</w:t>
      </w:r>
      <w:proofErr w:type="gramEnd"/>
      <w:r>
        <w:rPr>
          <w:rFonts w:ascii="Calibri" w:hAnsi="Calibri" w:cs="Calibri"/>
        </w:rPr>
        <w:t xml:space="preserve"> жизни, здоровью граждан.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Предмет плановой проверки юридических лиц и индивидуальных предпринимателей ограничивается перечнем вопросов, включенных в проверочные листы (списки контрольных вопросов).</w:t>
      </w:r>
    </w:p>
    <w:p w:rsidR="00261D12" w:rsidRDefault="00261D1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9(1)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14.07.2017 N 840)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10. В отношении юридических лиц и индивидуальных предпринимателей, осуществляющих отдельные виды деятельности в сфере здравоохранения, плановые проверки проводятся с </w:t>
      </w:r>
      <w:hyperlink r:id="rId40" w:history="1">
        <w:r>
          <w:rPr>
            <w:rFonts w:ascii="Calibri" w:hAnsi="Calibri" w:cs="Calibri"/>
            <w:color w:val="0000FF"/>
          </w:rPr>
          <w:t>периодичностью</w:t>
        </w:r>
      </w:hyperlink>
      <w:r>
        <w:rPr>
          <w:rFonts w:ascii="Calibri" w:hAnsi="Calibri" w:cs="Calibri"/>
        </w:rPr>
        <w:t>, установленной Правительством Российской Федерации.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11. При проведении проверок, предусмотренных </w:t>
      </w:r>
      <w:hyperlink w:anchor="P43" w:history="1">
        <w:r>
          <w:rPr>
            <w:rFonts w:ascii="Calibri" w:hAnsi="Calibri" w:cs="Calibri"/>
            <w:color w:val="0000FF"/>
          </w:rPr>
          <w:t>подпунктом "а" пункта 3</w:t>
        </w:r>
      </w:hyperlink>
      <w:r>
        <w:rPr>
          <w:rFonts w:ascii="Calibri" w:hAnsi="Calibri" w:cs="Calibri"/>
        </w:rPr>
        <w:t xml:space="preserve"> настоящего Положения, осуществляются следующие мероприятия: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рассмотрение документов и материалов, характеризующих деятельность проверяемых органов, организаций и индивидуальных предпринимателей по соблюдению прав граждан в сфере охраны здоровья граждан, в том числе доступности для инвалидов объектов инфраструктуры и предоставляемых услуг в указанной сфере;</w:t>
      </w:r>
    </w:p>
    <w:p w:rsidR="00261D12" w:rsidRDefault="00261D1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16.12.2017 N 1571)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рассмотрение документов и материалов, характеризующих организацию работы по рассмотрению обращений граждан;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оценка соблюдения требований законодательства Российской Федерации к размещению и содержанию информации об осуществляемой деятельности в сфере охраны здоровья граждан;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экспертиза качества медицинской помощи, оказанной пациенту.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12. При проведении проверок, предусмотренных </w:t>
      </w:r>
      <w:hyperlink w:anchor="P46" w:history="1">
        <w:r>
          <w:rPr>
            <w:rFonts w:ascii="Calibri" w:hAnsi="Calibri" w:cs="Calibri"/>
            <w:color w:val="0000FF"/>
          </w:rPr>
          <w:t>подпунктом "в" пункта 3</w:t>
        </w:r>
      </w:hyperlink>
      <w:r>
        <w:rPr>
          <w:rFonts w:ascii="Calibri" w:hAnsi="Calibri" w:cs="Calibri"/>
        </w:rPr>
        <w:t xml:space="preserve"> настоящего Положения, осуществляются следующие мероприятия: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рассмотрение документов и материалов, характеризующих организацию работы и оказание медицинской помощи в соответствии с требованиями </w:t>
      </w:r>
      <w:hyperlink r:id="rId42" w:history="1">
        <w:r>
          <w:rPr>
            <w:rFonts w:ascii="Calibri" w:hAnsi="Calibri" w:cs="Calibri"/>
            <w:color w:val="0000FF"/>
          </w:rPr>
          <w:t>порядков</w:t>
        </w:r>
      </w:hyperlink>
      <w:r>
        <w:rPr>
          <w:rFonts w:ascii="Calibri" w:hAnsi="Calibri" w:cs="Calibri"/>
        </w:rPr>
        <w:t xml:space="preserve"> оказания медицинской помощи и </w:t>
      </w:r>
      <w:hyperlink r:id="rId43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медицинской помощи;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рассмотрение и анализ жалоб граждан, связанных с оказанием им медицинской помощи, в том числе содержащих сведения о </w:t>
      </w:r>
      <w:proofErr w:type="spellStart"/>
      <w:r>
        <w:rPr>
          <w:rFonts w:ascii="Calibri" w:hAnsi="Calibri" w:cs="Calibri"/>
        </w:rPr>
        <w:t>непредоставлении</w:t>
      </w:r>
      <w:proofErr w:type="spellEnd"/>
      <w:r>
        <w:rPr>
          <w:rFonts w:ascii="Calibri" w:hAnsi="Calibri" w:cs="Calibri"/>
        </w:rPr>
        <w:t xml:space="preserve"> информации о возможности оказания медицинских услуг, наличии лекарственных препаратов и медицинских изделий, включенных в стандарт медицинской помощи;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осмотр используемых при осуществлении медицинской деятельности зданий, строений, сооружений, помещений и территорий;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г) оценка соблюдения </w:t>
      </w:r>
      <w:hyperlink r:id="rId44" w:history="1">
        <w:r>
          <w:rPr>
            <w:rFonts w:ascii="Calibri" w:hAnsi="Calibri" w:cs="Calibri"/>
            <w:color w:val="0000FF"/>
          </w:rPr>
          <w:t>порядков</w:t>
        </w:r>
      </w:hyperlink>
      <w:r>
        <w:rPr>
          <w:rFonts w:ascii="Calibri" w:hAnsi="Calibri" w:cs="Calibri"/>
        </w:rPr>
        <w:t xml:space="preserve"> оказания медицинской помощи, в том числе в части: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требований к организации деятельности организаций (их структурных подразделений, врачей), индивидуальных предпринимателей;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стандартов оснащения;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рекомендуемых штатных нормативов;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д) оценка соблюдения </w:t>
      </w:r>
      <w:hyperlink r:id="rId45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медицинской помощи, в том числе в части: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обоснованности назначения медицинских услуг, имеющих усредненную частоту предоставления менее 1, а также полноты выполнения медицинских услуг с усредненной частотой предоставления 1;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обоснованности и полноты назначения лекарственных препаратов, имплантируемых в организм человека медицинских изделий, компонентов крови, лечебного питания, включая специализированные продукты лечебного питания;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экспертиза качества медицинской помощи, оказанной пациенту.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13. При проведении проверок, предусмотренных </w:t>
      </w:r>
      <w:hyperlink w:anchor="P47" w:history="1">
        <w:r>
          <w:rPr>
            <w:rFonts w:ascii="Calibri" w:hAnsi="Calibri" w:cs="Calibri"/>
            <w:color w:val="0000FF"/>
          </w:rPr>
          <w:t>подпунктом "г" пункта 3</w:t>
        </w:r>
      </w:hyperlink>
      <w:r>
        <w:rPr>
          <w:rFonts w:ascii="Calibri" w:hAnsi="Calibri" w:cs="Calibri"/>
        </w:rPr>
        <w:t xml:space="preserve"> настоящего Положения, осуществляются следующие мероприятия: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рассмотрение документов и материалов, характеризующих организацию и проведение медицинских экспертиз, медицинских осмотров и медицинских освидетельствований;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оценка соблюдения: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порядков проведения медицинских экспертиз, медицинских осмотров и медицинских освидетельствований, в том числе содержащих перечни осмотров врачей-специалистов и медицинских исследований;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правил внесения записей в медицинскую документацию при проведении медицинских экспертиз, медицинских осмотров и медицинских освидетельствований, а также оформления их результатов.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14. При проведении проверок, предусмотренных </w:t>
      </w:r>
      <w:hyperlink w:anchor="P50" w:history="1">
        <w:r>
          <w:rPr>
            <w:rFonts w:ascii="Calibri" w:hAnsi="Calibri" w:cs="Calibri"/>
            <w:color w:val="0000FF"/>
          </w:rPr>
          <w:t>подпунктом "е" пункта 3</w:t>
        </w:r>
      </w:hyperlink>
      <w:r>
        <w:rPr>
          <w:rFonts w:ascii="Calibri" w:hAnsi="Calibri" w:cs="Calibri"/>
        </w:rPr>
        <w:t xml:space="preserve"> настоящего Положения, осуществляются следующие мероприятия: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а) рассмотрение документов и материалов, характеризующих организацию работы, направленной на соблюдение ограничений, установленных </w:t>
      </w:r>
      <w:hyperlink r:id="rId46" w:history="1">
        <w:r>
          <w:rPr>
            <w:rFonts w:ascii="Calibri" w:hAnsi="Calibri" w:cs="Calibri"/>
            <w:color w:val="0000FF"/>
          </w:rPr>
          <w:t>статьей 74</w:t>
        </w:r>
      </w:hyperlink>
      <w:r>
        <w:rPr>
          <w:rFonts w:ascii="Calibri" w:hAnsi="Calibri" w:cs="Calibri"/>
        </w:rPr>
        <w:t xml:space="preserve"> Федерального закона "Об основах охраны здоровья граждан в Российской Федерации", в том числе рассмотрение: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договоров о проведении клинических исследований лекарственных препаратов, клинических испытаний медицинских изделий, а также об осуществлении медицинским работником педагогической и (или) научной деятельности;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договоров о поставках лекарственных препаратов, медицинских изделий на предмет наличия в них условий о назначении или рекомендации пациентам либо о предложении населению определенных лекарственных препаратов, медицинских изделий;</w:t>
      </w:r>
    </w:p>
    <w:p w:rsidR="00261D12" w:rsidRDefault="00261D12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утвержденного администрацией организации, индивидуальным предпринимателем, которые осуществляют медицинскую деятельность, порядка участия представителей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в собраниях</w:t>
      </w:r>
      <w:proofErr w:type="gramEnd"/>
      <w:r>
        <w:rPr>
          <w:rFonts w:ascii="Calibri" w:hAnsi="Calibri" w:cs="Calibri"/>
        </w:rPr>
        <w:t xml:space="preserve"> медицинских работников и иных мероприятиях, связанных с повышением их профессионального уровня или предоставлением информации, предусмотренной </w:t>
      </w:r>
      <w:hyperlink r:id="rId47" w:history="1">
        <w:r>
          <w:rPr>
            <w:rFonts w:ascii="Calibri" w:hAnsi="Calibri" w:cs="Calibri"/>
            <w:color w:val="0000FF"/>
          </w:rPr>
          <w:t>частью 3 статьи 64</w:t>
        </w:r>
      </w:hyperlink>
      <w:r>
        <w:rPr>
          <w:rFonts w:ascii="Calibri" w:hAnsi="Calibri" w:cs="Calibri"/>
        </w:rPr>
        <w:t xml:space="preserve"> Федерального закона "Об обращении лекарственных средств" и </w:t>
      </w:r>
      <w:hyperlink r:id="rId48" w:history="1">
        <w:r>
          <w:rPr>
            <w:rFonts w:ascii="Calibri" w:hAnsi="Calibri" w:cs="Calibri"/>
            <w:color w:val="0000FF"/>
          </w:rPr>
          <w:t>частью 3 статьи 96</w:t>
        </w:r>
      </w:hyperlink>
      <w:r>
        <w:rPr>
          <w:rFonts w:ascii="Calibri" w:hAnsi="Calibri" w:cs="Calibri"/>
        </w:rPr>
        <w:t xml:space="preserve"> Федерального закона "Об основах охраны здоровья граждан в Российской Федерации";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осмотр помещений на предмет наличия бланков, содержащих информацию рекламного характера, рецептурных бланков, на которых заранее напечатано наименование лекарственного препарата, медицинского изделия, а также образцов лекарственных препаратов и медицинских изделий для вручения пациентам;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в) оценка выявленных случаев несоблюдения ограничений, установленных </w:t>
      </w:r>
      <w:hyperlink r:id="rId49" w:history="1">
        <w:r>
          <w:rPr>
            <w:rFonts w:ascii="Calibri" w:hAnsi="Calibri" w:cs="Calibri"/>
            <w:color w:val="0000FF"/>
          </w:rPr>
          <w:t>статьей 74</w:t>
        </w:r>
      </w:hyperlink>
      <w:r>
        <w:rPr>
          <w:rFonts w:ascii="Calibri" w:hAnsi="Calibri" w:cs="Calibri"/>
        </w:rPr>
        <w:t xml:space="preserve"> Федерального закона "Об основах охраны здоровья граждан в Российской Федерации";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анализ: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организации работы по информированию медицинских работников, фармацевтических работников, компаний, представителей компаний и граждан об установленных запретах на совершение определенных действий и ответственности за их совершение;</w:t>
      </w:r>
    </w:p>
    <w:p w:rsidR="00261D12" w:rsidRDefault="00261D12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обращений граждан, содержащих сведения о предоставлении недостоверной, неполной или искаженной информации об используемых при назначении курса лечения лекарственных препаратах, о медицинских изделиях, включая сокрытие сведений о наличии в обращении аналогичных лекарственных препаратов, медицинских изделий, либо о наличии в аптечной организации лекарственных препаратов, имеющих одинаковое международное непатентованное наименование, медицинских изделий, включая сокрытие информации о наличии лекарственных препаратов и медицинских изделий, имеющих</w:t>
      </w:r>
      <w:proofErr w:type="gramEnd"/>
      <w:r>
        <w:rPr>
          <w:rFonts w:ascii="Calibri" w:hAnsi="Calibri" w:cs="Calibri"/>
        </w:rPr>
        <w:t xml:space="preserve"> более низкую цену.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15. При проведении проверок, предусмотренных </w:t>
      </w:r>
      <w:hyperlink w:anchor="P51" w:history="1">
        <w:r>
          <w:rPr>
            <w:rFonts w:ascii="Calibri" w:hAnsi="Calibri" w:cs="Calibri"/>
            <w:color w:val="0000FF"/>
          </w:rPr>
          <w:t>подпунктом "ж" пункта 3</w:t>
        </w:r>
      </w:hyperlink>
      <w:r>
        <w:rPr>
          <w:rFonts w:ascii="Calibri" w:hAnsi="Calibri" w:cs="Calibri"/>
        </w:rPr>
        <w:t xml:space="preserve"> настоящего Положения, осуществляются следующие мероприятия: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рассмотрение документов и материалов, характеризующих организацию ведомственного и внутреннего контроля качества и безопасности медицинской деятельности, в том числе рассмотрение: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актов федеральных органов исполнительной власти и органов исполнительной власти субъектов Российской Федерации, регулирующих правила осуществления ими ведомственного </w:t>
      </w:r>
      <w:r>
        <w:rPr>
          <w:rFonts w:ascii="Calibri" w:hAnsi="Calibri" w:cs="Calibri"/>
        </w:rPr>
        <w:lastRenderedPageBreak/>
        <w:t xml:space="preserve">контроля качества и безопасности медицинской </w:t>
      </w:r>
      <w:proofErr w:type="gramStart"/>
      <w:r>
        <w:rPr>
          <w:rFonts w:ascii="Calibri" w:hAnsi="Calibri" w:cs="Calibri"/>
        </w:rPr>
        <w:t>деятельности</w:t>
      </w:r>
      <w:proofErr w:type="gramEnd"/>
      <w:r>
        <w:rPr>
          <w:rFonts w:ascii="Calibri" w:hAnsi="Calibri" w:cs="Calibri"/>
        </w:rPr>
        <w:t xml:space="preserve"> подведомственных им органов и организаций;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порядка проведения внутреннего контроля качества и безопасности медицинской деятельности, утвержденного руководителями федеральных органов исполнительной власти, органов исполнительной власти субъектов Российской Федерации и органов местного самоуправления, осуществляющих полномочия в сфере охраны здоровья граждан, а также осуществляющих медицинскую деятельность организаций и индивидуальными предпринимателями;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оценка: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соблюдения установленного порядка проведения </w:t>
      </w:r>
      <w:hyperlink r:id="rId50" w:history="1">
        <w:r>
          <w:rPr>
            <w:rFonts w:ascii="Calibri" w:hAnsi="Calibri" w:cs="Calibri"/>
            <w:color w:val="0000FF"/>
          </w:rPr>
          <w:t>ведомственного</w:t>
        </w:r>
      </w:hyperlink>
      <w:r>
        <w:rPr>
          <w:rFonts w:ascii="Calibri" w:hAnsi="Calibri" w:cs="Calibri"/>
        </w:rPr>
        <w:t xml:space="preserve"> и </w:t>
      </w:r>
      <w:hyperlink r:id="rId51" w:history="1">
        <w:r>
          <w:rPr>
            <w:rFonts w:ascii="Calibri" w:hAnsi="Calibri" w:cs="Calibri"/>
            <w:color w:val="0000FF"/>
          </w:rPr>
          <w:t>внутреннего</w:t>
        </w:r>
      </w:hyperlink>
      <w:r>
        <w:rPr>
          <w:rFonts w:ascii="Calibri" w:hAnsi="Calibri" w:cs="Calibri"/>
        </w:rPr>
        <w:t xml:space="preserve"> контроля качества и безопасности медицинской деятельности;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соблюдения порядка оформления результатов ведомственного и внутреннего контроля качества и безопасности медицинской деятельности;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обоснованности мер, принимаемых по результатам проведения ведомственного и внутреннего контроля качества и безопасности медицинской деятельности;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анализ эффективности проводимого ведомственного и внутреннего контроля качества и безопасности медицинской деятельности.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16. При проведении соответствующих проверок должностные лица органа государственного контроля при предъявлении ими служебных удостоверений и приказа руководителя органа государственного контроля или его заместителя о проведении проверки имеют право: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запрашивать и получать сведения, необходимые для принятия решения по вопросам, отнесенным к компетенции органа государственного контроля;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привлекать в установленном порядке для проработки вопросов в сфере охраны здоровья граждан научные и иные организации, ученых и специалистов;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в) беспрепятственно получать доступ на территорию проверяемых организаций или индивидуальных предпринимателей либо в используемые ими при осуществлении медицинской (фармацевтической) деятельности здания, строения, сооружения и помещения, а также к используемым ими оборудованию, подобным объектам и транспортным средствам. </w:t>
      </w:r>
      <w:proofErr w:type="gramStart"/>
      <w:r>
        <w:rPr>
          <w:rFonts w:ascii="Calibri" w:hAnsi="Calibri" w:cs="Calibri"/>
        </w:rPr>
        <w:t>При воспрепятствовании доступу должностных лиц, проводящих проверку, на территорию или в помещение проверяемых организаций и индивидуальных предпринимателей этими должностными лицами составляется акт в порядке, установленном органом государственного контроля;</w:t>
      </w:r>
      <w:proofErr w:type="gramEnd"/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осуществлять с оформлением соответствующих протоколов отбор проб и образцов материалов и организовывать проведение необходимых исследований, испытаний, экспертиз, анализов и оценок, в том числе экспертиз качества медицинской помощи;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снимать копии с документов, необходимых для проведения государственного контроля, в установленном законодательством Российской Федерации порядке, а также производить в необходимых случаях фото- и видеосъемку при осуществлении осмотра и обследования;</w:t>
      </w:r>
    </w:p>
    <w:p w:rsidR="00261D12" w:rsidRDefault="00261D12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е)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 нарушения обязательных требований в соответствии с установленными полномочиями органа государственного контроля;</w:t>
      </w:r>
      <w:proofErr w:type="gramEnd"/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ж) давать юридическим и физическим лицам разъяснения по вопросам, отнесенным к компетенции органа государственного контроля.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17. По результатам проверки органом государственного контроля составляется соответствующий акт. Орган государственного контроля размещает на своем официальном сайте в информационно-телекоммуникационной сети "Интернет" решения и предписания, принятые в процессе осуществления государственного контроля и затрагивающие интересы неопределенного круга лиц.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18. Решения и действия (бездействие) должностных лиц органов государственного контроля могут быть обжалованы в порядке, установленном законодательством Российской Федерации.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 xml:space="preserve">В целях применения Федеральной службой по надзору в сфере здравоохранения риск-ориентированного подхода при осуществлении государственного контроля деятельность юридических лиц и индивидуальных предпринимателей, осуществляющих медицинскую деятельность (далее - объекты государственного контроля), подлежит отнесению к определенной категории риска в соответствии с </w:t>
      </w:r>
      <w:hyperlink r:id="rId5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</w:t>
      </w:r>
      <w:proofErr w:type="gramEnd"/>
      <w:r>
        <w:rPr>
          <w:rFonts w:ascii="Calibri" w:hAnsi="Calibri" w:cs="Calibri"/>
        </w:rPr>
        <w:t xml:space="preserve">) опасности, утвержденными постановлением Правительства Российской Федерации от 17 августа 2016 г. N 806 "О применении </w:t>
      </w:r>
      <w:proofErr w:type="gramStart"/>
      <w:r>
        <w:rPr>
          <w:rFonts w:ascii="Calibri" w:hAnsi="Calibri" w:cs="Calibri"/>
        </w:rPr>
        <w:t>риск-ориентированного</w:t>
      </w:r>
      <w:proofErr w:type="gramEnd"/>
      <w:r>
        <w:rPr>
          <w:rFonts w:ascii="Calibri" w:hAnsi="Calibri" w:cs="Calibri"/>
        </w:rP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 (далее соответственно - Правила, категория риска).</w:t>
      </w:r>
    </w:p>
    <w:p w:rsidR="00261D12" w:rsidRDefault="00261D1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19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05.07.2017 N 801)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20. Отнесение объектов государственного контроля к определенной категории риска осуществляется на основании </w:t>
      </w:r>
      <w:hyperlink w:anchor="P179" w:history="1">
        <w:r>
          <w:rPr>
            <w:rFonts w:ascii="Calibri" w:hAnsi="Calibri" w:cs="Calibri"/>
            <w:color w:val="0000FF"/>
          </w:rPr>
          <w:t>критериев</w:t>
        </w:r>
      </w:hyperlink>
      <w:r>
        <w:rPr>
          <w:rFonts w:ascii="Calibri" w:hAnsi="Calibri" w:cs="Calibri"/>
        </w:rPr>
        <w:t xml:space="preserve"> отнесения объектов государственного контроля к определенной категории риска, установленных согласно приложению.</w:t>
      </w:r>
    </w:p>
    <w:p w:rsidR="00261D12" w:rsidRDefault="00261D12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20 введен </w:t>
      </w:r>
      <w:hyperlink r:id="rId5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05.07.2017 N 801)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21. Отнесение объектов государственного контроля к определенной категории риска осуществляется решением руководителя (заместителя руководителя) Федеральной службы по надзору в сфере здравоохранения об отнесении объектов государственного контроля к определенной категории риска (далее - решение об отнесении объектов государственного контроля к определенной категории риска) на основании </w:t>
      </w:r>
      <w:hyperlink w:anchor="P179" w:history="1">
        <w:r>
          <w:rPr>
            <w:rFonts w:ascii="Calibri" w:hAnsi="Calibri" w:cs="Calibri"/>
            <w:color w:val="0000FF"/>
          </w:rPr>
          <w:t>критериев</w:t>
        </w:r>
      </w:hyperlink>
      <w:r>
        <w:rPr>
          <w:rFonts w:ascii="Calibri" w:hAnsi="Calibri" w:cs="Calibri"/>
        </w:rPr>
        <w:t>, установленных приложением к настоящему Положению.</w:t>
      </w:r>
    </w:p>
    <w:p w:rsidR="00261D12" w:rsidRDefault="00261D12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21 введен </w:t>
      </w:r>
      <w:hyperlink r:id="rId5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05.07.2017 N 801)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22. Проведение плановых проверок в отношении объектов государственного контроля (в зависимости от определенной категории риска) осуществляется со следующей периодичностью: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один раз в календарном году - для категории чрезвычайно высокого риска;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один раз в 2 года - для категории высокого риска;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один раз в 3 года - для категории значительного риска;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не чаще чем один раз в 5 лет - для категории среднего риска;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не чаще чем один раз в 6 лет - для категории умеренного риска.</w:t>
      </w:r>
    </w:p>
    <w:p w:rsidR="00261D12" w:rsidRDefault="00261D1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05.07.2017 N 801)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23. В отношении объектов государственного контроля, отнесенных к категории низкого риска, плановые проверки не проводятся.</w:t>
      </w:r>
    </w:p>
    <w:p w:rsidR="00261D12" w:rsidRDefault="00261D12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23 введен </w:t>
      </w:r>
      <w:hyperlink r:id="rId5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05.07.2017 N 801)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24. Федеральная служба по надзору в сфере здравоохранения ведет перечень объектов государственного контроля, которые отнесены к определенной категории риска (далее - перечень). Включение юридических лиц и индивидуальных предпринимателей в перечень осуществляется на основании решения об отнесении объектов государственного контроля к определенной категории риска.</w:t>
      </w:r>
    </w:p>
    <w:p w:rsidR="00261D12" w:rsidRDefault="00261D12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24 введен </w:t>
      </w:r>
      <w:hyperlink r:id="rId5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05.07.2017 N 801)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25. Перечень содержит следующую информацию: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полное наименование юридического лица и фамилия, имя и отчество (при наличии) индивидуального предпринимателя;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основной государственный регистрационный номер;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индивидуальный номер налогоплательщика;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место нахождения и место осуществления деятельности юридического лица и индивидуального предпринимателя;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реквизиты решения о присвоении объекту государственного контроля категории риска, указание на категорию риска, а также сведения, на основании которых было принято решение об отнесении объекта государственного контроля к определенной категории риска.</w:t>
      </w:r>
    </w:p>
    <w:p w:rsidR="00261D12" w:rsidRDefault="00261D1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05.07.2017 N 801)</w:t>
      </w:r>
    </w:p>
    <w:p w:rsidR="00261D12" w:rsidRDefault="00261D12">
      <w:pPr>
        <w:spacing w:before="220" w:after="1" w:line="220" w:lineRule="atLeast"/>
        <w:ind w:firstLine="540"/>
        <w:jc w:val="both"/>
      </w:pPr>
      <w:bookmarkStart w:id="9" w:name="P156"/>
      <w:bookmarkEnd w:id="9"/>
      <w:r>
        <w:rPr>
          <w:rFonts w:ascii="Calibri" w:hAnsi="Calibri" w:cs="Calibri"/>
        </w:rPr>
        <w:t>26. На официальном сайте Федеральной службы по надзору в сфере здравоохранения в информационно-телекоммуникационной сети "Интернет" размещается и поддерживается в актуальном состоянии следующая содержащаяся в перечне информация об объектах государственного контроля, отнесенных к категориям чрезвычайно высокого, высокого и значительного рисков: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полное наименование юридического лица и фамилия, имя и отчество (при наличии) индивидуального предпринимателя;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основной государственный регистрационный номер;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индивидуальный номер налогоплательщика;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место осуществления деятельности юридического лица и индивидуального предпринимателя;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категория риска и дата принятия решения об отнесении объекта государственного контроля к определенной категории риска.</w:t>
      </w:r>
    </w:p>
    <w:p w:rsidR="00261D12" w:rsidRDefault="00261D1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05.07.2017 N 801)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27. Размещение информации, указанной в </w:t>
      </w:r>
      <w:hyperlink w:anchor="P156" w:history="1">
        <w:r>
          <w:rPr>
            <w:rFonts w:ascii="Calibri" w:hAnsi="Calibri" w:cs="Calibri"/>
            <w:color w:val="0000FF"/>
          </w:rPr>
          <w:t>пункте 26</w:t>
        </w:r>
      </w:hyperlink>
      <w:r>
        <w:rPr>
          <w:rFonts w:ascii="Calibri" w:hAnsi="Calibri" w:cs="Calibri"/>
        </w:rPr>
        <w:t xml:space="preserve"> настоящего Положения, осуществляется с учетом требований законодательства Российской Федерации о государственной тайне.</w:t>
      </w:r>
    </w:p>
    <w:p w:rsidR="00261D12" w:rsidRDefault="00261D12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27 введен </w:t>
      </w:r>
      <w:hyperlink r:id="rId6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05.07.2017 N 801)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28. Федеральная служба по надзору в сфере здравоохранения в установленный </w:t>
      </w:r>
      <w:hyperlink r:id="rId6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срок представляет по запросу юридического лица и индивидуального предпринимателя информацию о присвоенной объектам государственного контроля категории риска, а также сведения, используемые для отнесения объектов государственного контроля к определенной категории риска.</w:t>
      </w:r>
    </w:p>
    <w:p w:rsidR="00261D12" w:rsidRDefault="00261D12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28 введен </w:t>
      </w:r>
      <w:hyperlink r:id="rId6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05.07.2017 N 801)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29. Юридическое лицо и индивидуальный предприниматель вправе </w:t>
      </w:r>
      <w:proofErr w:type="gramStart"/>
      <w:r>
        <w:rPr>
          <w:rFonts w:ascii="Calibri" w:hAnsi="Calibri" w:cs="Calibri"/>
        </w:rPr>
        <w:t xml:space="preserve">в установленном </w:t>
      </w:r>
      <w:hyperlink r:id="rId6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порядке подать в Федеральную службу по надзору в сфере здравоохранения заявление об изменении</w:t>
      </w:r>
      <w:proofErr w:type="gramEnd"/>
      <w:r>
        <w:rPr>
          <w:rFonts w:ascii="Calibri" w:hAnsi="Calibri" w:cs="Calibri"/>
        </w:rPr>
        <w:t xml:space="preserve"> присвоенной ранее их деятельности категории риска.</w:t>
      </w:r>
    </w:p>
    <w:p w:rsidR="00261D12" w:rsidRDefault="00261D12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29 введен </w:t>
      </w:r>
      <w:hyperlink r:id="rId6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05.07.2017 N 801)</w:t>
      </w:r>
    </w:p>
    <w:p w:rsidR="00261D12" w:rsidRDefault="00261D12">
      <w:pPr>
        <w:spacing w:after="1" w:line="220" w:lineRule="atLeast"/>
        <w:ind w:firstLine="540"/>
        <w:jc w:val="both"/>
      </w:pPr>
    </w:p>
    <w:p w:rsidR="00261D12" w:rsidRDefault="00261D12">
      <w:pPr>
        <w:spacing w:after="1" w:line="220" w:lineRule="atLeast"/>
        <w:ind w:firstLine="540"/>
        <w:jc w:val="both"/>
      </w:pPr>
    </w:p>
    <w:p w:rsidR="00261D12" w:rsidRDefault="00261D12">
      <w:pPr>
        <w:spacing w:after="1" w:line="220" w:lineRule="atLeast"/>
        <w:ind w:firstLine="540"/>
        <w:jc w:val="both"/>
      </w:pPr>
    </w:p>
    <w:p w:rsidR="00261D12" w:rsidRDefault="00261D12">
      <w:pPr>
        <w:spacing w:after="1" w:line="220" w:lineRule="atLeast"/>
        <w:ind w:firstLine="540"/>
        <w:jc w:val="both"/>
      </w:pPr>
    </w:p>
    <w:p w:rsidR="00261D12" w:rsidRDefault="00261D12">
      <w:pPr>
        <w:spacing w:after="1" w:line="220" w:lineRule="atLeast"/>
        <w:ind w:firstLine="540"/>
        <w:jc w:val="both"/>
      </w:pPr>
    </w:p>
    <w:p w:rsidR="00261D12" w:rsidRDefault="00261D12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</w:t>
      </w:r>
    </w:p>
    <w:p w:rsidR="00261D12" w:rsidRDefault="00261D12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к Положению о </w:t>
      </w:r>
      <w:proofErr w:type="gramStart"/>
      <w:r>
        <w:rPr>
          <w:rFonts w:ascii="Calibri" w:hAnsi="Calibri" w:cs="Calibri"/>
        </w:rPr>
        <w:t>государственном</w:t>
      </w:r>
      <w:proofErr w:type="gramEnd"/>
    </w:p>
    <w:p w:rsidR="00261D12" w:rsidRDefault="00261D12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контроле</w:t>
      </w:r>
      <w:proofErr w:type="gramEnd"/>
      <w:r>
        <w:rPr>
          <w:rFonts w:ascii="Calibri" w:hAnsi="Calibri" w:cs="Calibri"/>
        </w:rPr>
        <w:t xml:space="preserve"> качества и безопасности</w:t>
      </w:r>
    </w:p>
    <w:p w:rsidR="00261D12" w:rsidRDefault="00261D12">
      <w:pPr>
        <w:spacing w:after="1" w:line="220" w:lineRule="atLeast"/>
        <w:jc w:val="right"/>
      </w:pPr>
      <w:r>
        <w:rPr>
          <w:rFonts w:ascii="Calibri" w:hAnsi="Calibri" w:cs="Calibri"/>
        </w:rPr>
        <w:t>медицинской деятельности</w:t>
      </w:r>
    </w:p>
    <w:p w:rsidR="00261D12" w:rsidRDefault="00261D12">
      <w:pPr>
        <w:spacing w:after="1" w:line="220" w:lineRule="atLeast"/>
        <w:ind w:firstLine="540"/>
        <w:jc w:val="both"/>
      </w:pPr>
    </w:p>
    <w:p w:rsidR="00261D12" w:rsidRDefault="00261D12">
      <w:pPr>
        <w:spacing w:after="1" w:line="220" w:lineRule="atLeast"/>
        <w:jc w:val="center"/>
      </w:pPr>
      <w:bookmarkStart w:id="10" w:name="P179"/>
      <w:bookmarkEnd w:id="10"/>
      <w:r>
        <w:rPr>
          <w:rFonts w:ascii="Calibri" w:hAnsi="Calibri" w:cs="Calibri"/>
          <w:b/>
        </w:rPr>
        <w:t>КРИТЕРИИ</w:t>
      </w:r>
    </w:p>
    <w:p w:rsidR="00261D12" w:rsidRDefault="00261D1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ОТНЕСЕНИЯ ДЕЯТЕЛЬНОСТИ ЮРИДИЧЕСКИХ ЛИЦ И ИНДИВИДУАЛЬНЫХ</w:t>
      </w:r>
    </w:p>
    <w:p w:rsidR="00261D12" w:rsidRDefault="00261D1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ПРЕДПРИНИМАТЕЛЕЙ, ОСУЩЕСТВЛЯЮЩИХ МЕДИЦИНСКУЮ ДЕЯТЕЛЬНОСТЬ,</w:t>
      </w:r>
    </w:p>
    <w:p w:rsidR="00261D12" w:rsidRDefault="00261D1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 ОПРЕДЕЛЕННОЙ КАТЕГОРИИ РИСКА</w:t>
      </w:r>
    </w:p>
    <w:p w:rsidR="00261D12" w:rsidRDefault="00261D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1D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(введены </w:t>
            </w:r>
            <w:hyperlink r:id="rId6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05.07.2017 N 801)</w:t>
            </w:r>
          </w:p>
        </w:tc>
      </w:tr>
    </w:tbl>
    <w:p w:rsidR="00261D12" w:rsidRDefault="00261D12">
      <w:pPr>
        <w:spacing w:after="1" w:line="220" w:lineRule="atLeast"/>
        <w:ind w:firstLine="540"/>
        <w:jc w:val="both"/>
      </w:pPr>
    </w:p>
    <w:p w:rsidR="00261D12" w:rsidRDefault="00261D12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I. Общие положения</w:t>
      </w:r>
    </w:p>
    <w:p w:rsidR="00261D12" w:rsidRDefault="00261D12">
      <w:pPr>
        <w:spacing w:after="1" w:line="220" w:lineRule="atLeast"/>
        <w:ind w:firstLine="540"/>
        <w:jc w:val="both"/>
      </w:pPr>
    </w:p>
    <w:p w:rsidR="00261D12" w:rsidRDefault="00261D1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При осуществлении государственного контроля отнесение деятельности юридических лиц и индивидуальных предпринимателей, осуществляющих медицинскую деятельность (далее - объекты государственного контроля), к определенной категории риска осуществляется в соответствии с критериями тяжести потенциальных негативных последствий возможного несоблюдения обязательных требований в соответствии с </w:t>
      </w:r>
      <w:hyperlink w:anchor="P191" w:history="1">
        <w:r>
          <w:rPr>
            <w:rFonts w:ascii="Calibri" w:hAnsi="Calibri" w:cs="Calibri"/>
            <w:color w:val="0000FF"/>
          </w:rPr>
          <w:t>разделом II</w:t>
        </w:r>
      </w:hyperlink>
      <w:r>
        <w:rPr>
          <w:rFonts w:ascii="Calibri" w:hAnsi="Calibri" w:cs="Calibri"/>
        </w:rPr>
        <w:t xml:space="preserve"> настоящего документа и с учетом критериев возможного несоблюдения обязательных требований в соответствии с </w:t>
      </w:r>
      <w:hyperlink w:anchor="P204" w:history="1">
        <w:r>
          <w:rPr>
            <w:rFonts w:ascii="Calibri" w:hAnsi="Calibri" w:cs="Calibri"/>
            <w:color w:val="0000FF"/>
          </w:rPr>
          <w:t>разделом III</w:t>
        </w:r>
      </w:hyperlink>
      <w:r>
        <w:rPr>
          <w:rFonts w:ascii="Calibri" w:hAnsi="Calibri" w:cs="Calibri"/>
        </w:rPr>
        <w:t xml:space="preserve"> настоящего документа.</w:t>
      </w:r>
      <w:proofErr w:type="gramEnd"/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Отнесение объектов государственного контроля к определенной категории риска осуществляется с учетом информации, содержащейся в едином реестре лицензий на осуществление медицинской деятельности, ведение которого осуществляет Федеральная служба по надзору в сфере здравоохранения.</w:t>
      </w:r>
    </w:p>
    <w:p w:rsidR="00261D12" w:rsidRDefault="00261D12">
      <w:pPr>
        <w:spacing w:after="1" w:line="220" w:lineRule="atLeast"/>
        <w:ind w:firstLine="540"/>
        <w:jc w:val="both"/>
      </w:pPr>
    </w:p>
    <w:p w:rsidR="00261D12" w:rsidRDefault="00261D12">
      <w:pPr>
        <w:spacing w:after="1" w:line="220" w:lineRule="atLeast"/>
        <w:jc w:val="center"/>
        <w:outlineLvl w:val="2"/>
      </w:pPr>
      <w:bookmarkStart w:id="11" w:name="P191"/>
      <w:bookmarkEnd w:id="11"/>
      <w:r>
        <w:rPr>
          <w:rFonts w:ascii="Calibri" w:hAnsi="Calibri" w:cs="Calibri"/>
          <w:b/>
        </w:rPr>
        <w:t>II. Критерии тяжести потенциальных негативных последствий</w:t>
      </w:r>
    </w:p>
    <w:p w:rsidR="00261D12" w:rsidRDefault="00261D1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возможного несоблюдения обязательных требований</w:t>
      </w:r>
    </w:p>
    <w:p w:rsidR="00261D12" w:rsidRDefault="00261D12">
      <w:pPr>
        <w:spacing w:after="1" w:line="220" w:lineRule="atLeast"/>
        <w:ind w:firstLine="540"/>
        <w:jc w:val="both"/>
      </w:pPr>
    </w:p>
    <w:p w:rsidR="00261D12" w:rsidRDefault="00261D1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Объекты государственного контроля с учетом тяжести потенциальных негативных последствий и вероятности несоблюдения ими обязательных требований, выраженных в показателе риска</w:t>
      </w:r>
      <w:proofErr w:type="gramStart"/>
      <w:r>
        <w:rPr>
          <w:rFonts w:ascii="Calibri" w:hAnsi="Calibri" w:cs="Calibri"/>
        </w:rPr>
        <w:t xml:space="preserve"> К</w:t>
      </w:r>
      <w:proofErr w:type="gramEnd"/>
      <w:r>
        <w:rPr>
          <w:rFonts w:ascii="Calibri" w:hAnsi="Calibri" w:cs="Calibri"/>
        </w:rPr>
        <w:t xml:space="preserve">, определяемом в соответствии с </w:t>
      </w:r>
      <w:hyperlink w:anchor="P202" w:history="1">
        <w:r>
          <w:rPr>
            <w:rFonts w:ascii="Calibri" w:hAnsi="Calibri" w:cs="Calibri"/>
            <w:color w:val="0000FF"/>
          </w:rPr>
          <w:t>пунктами 5</w:t>
        </w:r>
      </w:hyperlink>
      <w:r>
        <w:rPr>
          <w:rFonts w:ascii="Calibri" w:hAnsi="Calibri" w:cs="Calibri"/>
        </w:rPr>
        <w:t xml:space="preserve"> и </w:t>
      </w:r>
      <w:hyperlink w:anchor="P207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настоящего документа (далее - показатель риска К), подлежат отнесению к следующим категориям риска: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чрезвычайно высокий риск - если показатель риска</w:t>
      </w:r>
      <w:proofErr w:type="gramStart"/>
      <w:r>
        <w:rPr>
          <w:rFonts w:ascii="Calibri" w:hAnsi="Calibri" w:cs="Calibri"/>
        </w:rPr>
        <w:t xml:space="preserve"> К</w:t>
      </w:r>
      <w:proofErr w:type="gramEnd"/>
      <w:r>
        <w:rPr>
          <w:rFonts w:ascii="Calibri" w:hAnsi="Calibri" w:cs="Calibri"/>
        </w:rPr>
        <w:t xml:space="preserve"> составляет свыше 453900;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высокий риск - если показатель риска</w:t>
      </w:r>
      <w:proofErr w:type="gramStart"/>
      <w:r>
        <w:rPr>
          <w:rFonts w:ascii="Calibri" w:hAnsi="Calibri" w:cs="Calibri"/>
        </w:rPr>
        <w:t xml:space="preserve"> К</w:t>
      </w:r>
      <w:proofErr w:type="gramEnd"/>
      <w:r>
        <w:rPr>
          <w:rFonts w:ascii="Calibri" w:hAnsi="Calibri" w:cs="Calibri"/>
        </w:rPr>
        <w:t xml:space="preserve"> составляет от 280901 до 453900;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значительный риск - если показатель риска</w:t>
      </w:r>
      <w:proofErr w:type="gramStart"/>
      <w:r>
        <w:rPr>
          <w:rFonts w:ascii="Calibri" w:hAnsi="Calibri" w:cs="Calibri"/>
        </w:rPr>
        <w:t xml:space="preserve"> К</w:t>
      </w:r>
      <w:proofErr w:type="gramEnd"/>
      <w:r>
        <w:rPr>
          <w:rFonts w:ascii="Calibri" w:hAnsi="Calibri" w:cs="Calibri"/>
        </w:rPr>
        <w:t xml:space="preserve"> составляет от 172301 до 280900;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средний риск - если показатель риска</w:t>
      </w:r>
      <w:proofErr w:type="gramStart"/>
      <w:r>
        <w:rPr>
          <w:rFonts w:ascii="Calibri" w:hAnsi="Calibri" w:cs="Calibri"/>
        </w:rPr>
        <w:t xml:space="preserve"> К</w:t>
      </w:r>
      <w:proofErr w:type="gramEnd"/>
      <w:r>
        <w:rPr>
          <w:rFonts w:ascii="Calibri" w:hAnsi="Calibri" w:cs="Calibri"/>
        </w:rPr>
        <w:t xml:space="preserve"> составляет от 89101 до 172300;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умеренный риск - если показатель риска</w:t>
      </w:r>
      <w:proofErr w:type="gramStart"/>
      <w:r>
        <w:rPr>
          <w:rFonts w:ascii="Calibri" w:hAnsi="Calibri" w:cs="Calibri"/>
        </w:rPr>
        <w:t xml:space="preserve"> К</w:t>
      </w:r>
      <w:proofErr w:type="gramEnd"/>
      <w:r>
        <w:rPr>
          <w:rFonts w:ascii="Calibri" w:hAnsi="Calibri" w:cs="Calibri"/>
        </w:rPr>
        <w:t xml:space="preserve"> составляет от 21300 до 89100;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е) низкий риск - если показатель риска</w:t>
      </w:r>
      <w:proofErr w:type="gramStart"/>
      <w:r>
        <w:rPr>
          <w:rFonts w:ascii="Calibri" w:hAnsi="Calibri" w:cs="Calibri"/>
        </w:rPr>
        <w:t xml:space="preserve"> К</w:t>
      </w:r>
      <w:proofErr w:type="gramEnd"/>
      <w:r>
        <w:rPr>
          <w:rFonts w:ascii="Calibri" w:hAnsi="Calibri" w:cs="Calibri"/>
        </w:rPr>
        <w:t xml:space="preserve"> составляет менее 21300.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Показатель риска</w:t>
      </w:r>
      <w:proofErr w:type="gramStart"/>
      <w:r>
        <w:rPr>
          <w:rFonts w:ascii="Calibri" w:hAnsi="Calibri" w:cs="Calibri"/>
        </w:rPr>
        <w:t xml:space="preserve"> К</w:t>
      </w:r>
      <w:proofErr w:type="gramEnd"/>
      <w:r>
        <w:rPr>
          <w:rFonts w:ascii="Calibri" w:hAnsi="Calibri" w:cs="Calibri"/>
        </w:rPr>
        <w:t xml:space="preserve"> для объекта государственного контроля определяется путем суммирования значения показателей риска, присвоенных выполняемым объектом государственного контроля работам (услугам), составляющим медицинскую деятельность, с учетом видов медицинской помощи и условий ее оказания.</w:t>
      </w:r>
    </w:p>
    <w:p w:rsidR="00261D12" w:rsidRDefault="00261D12">
      <w:pPr>
        <w:spacing w:before="220" w:after="1" w:line="220" w:lineRule="atLeast"/>
        <w:ind w:firstLine="540"/>
        <w:jc w:val="both"/>
      </w:pPr>
      <w:bookmarkStart w:id="12" w:name="P202"/>
      <w:bookmarkEnd w:id="12"/>
      <w:r>
        <w:rPr>
          <w:rFonts w:ascii="Calibri" w:hAnsi="Calibri" w:cs="Calibri"/>
        </w:rPr>
        <w:t>5. Показатели риска, присвоенные работам (услугам), составляющим медицинскую деятельность, с учетом видов и условий оказания медицинской помощи, приведены согласно приложению.</w:t>
      </w:r>
    </w:p>
    <w:p w:rsidR="00261D12" w:rsidRDefault="00261D12">
      <w:pPr>
        <w:spacing w:after="1" w:line="220" w:lineRule="atLeast"/>
        <w:ind w:firstLine="540"/>
        <w:jc w:val="both"/>
      </w:pPr>
    </w:p>
    <w:p w:rsidR="00261D12" w:rsidRDefault="00261D12">
      <w:pPr>
        <w:spacing w:after="1" w:line="220" w:lineRule="atLeast"/>
        <w:jc w:val="center"/>
        <w:outlineLvl w:val="2"/>
      </w:pPr>
      <w:bookmarkStart w:id="13" w:name="P204"/>
      <w:bookmarkEnd w:id="13"/>
      <w:r>
        <w:rPr>
          <w:rFonts w:ascii="Calibri" w:hAnsi="Calibri" w:cs="Calibri"/>
          <w:b/>
        </w:rPr>
        <w:t>Раздел III. Критерии возможного несоблюдения</w:t>
      </w:r>
    </w:p>
    <w:p w:rsidR="00261D12" w:rsidRDefault="00261D1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обязательных требований</w:t>
      </w:r>
    </w:p>
    <w:p w:rsidR="00261D12" w:rsidRDefault="00261D12">
      <w:pPr>
        <w:spacing w:after="1" w:line="220" w:lineRule="atLeast"/>
        <w:ind w:firstLine="540"/>
        <w:jc w:val="both"/>
      </w:pPr>
    </w:p>
    <w:p w:rsidR="00261D12" w:rsidRDefault="00261D12">
      <w:pPr>
        <w:spacing w:after="1" w:line="220" w:lineRule="atLeast"/>
        <w:ind w:firstLine="540"/>
        <w:jc w:val="both"/>
      </w:pPr>
      <w:bookmarkStart w:id="14" w:name="P207"/>
      <w:bookmarkEnd w:id="14"/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Объекты государственного контроля, подлежащие отнесению в соответствии с </w:t>
      </w:r>
      <w:hyperlink w:anchor="P191" w:history="1">
        <w:r>
          <w:rPr>
            <w:rFonts w:ascii="Calibri" w:hAnsi="Calibri" w:cs="Calibri"/>
            <w:color w:val="0000FF"/>
          </w:rPr>
          <w:t>разделом II</w:t>
        </w:r>
      </w:hyperlink>
      <w:r>
        <w:rPr>
          <w:rFonts w:ascii="Calibri" w:hAnsi="Calibri" w:cs="Calibri"/>
        </w:rPr>
        <w:t xml:space="preserve"> настоящего документа к категориям высокого, значительного, среднего, умеренного и низкого рисков, подлежат отнесению к категориям чрезвычайно высокого, высокого, значительного, среднего и умеренного рисков соответственно при наличии вступившего в законную силу в течение 2 лет, предшествующих дате принятия решения об отнесении объекта государственного контроля к определенной категории риска, постановления о привлечении</w:t>
      </w:r>
      <w:proofErr w:type="gramEnd"/>
      <w:r>
        <w:rPr>
          <w:rFonts w:ascii="Calibri" w:hAnsi="Calibri" w:cs="Calibri"/>
        </w:rPr>
        <w:t xml:space="preserve"> к административной ответственности с назначением административного наказания в виде административного штрафа юридическому лицу, его должностным лицам, индивидуальному предпринимателю за совершение административного правонарушения, предусмотренного </w:t>
      </w:r>
      <w:hyperlink r:id="rId67" w:history="1">
        <w:r>
          <w:rPr>
            <w:rFonts w:ascii="Calibri" w:hAnsi="Calibri" w:cs="Calibri"/>
            <w:color w:val="0000FF"/>
          </w:rPr>
          <w:t>частью 21 статьи 19.5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правонарушениях.</w:t>
      </w:r>
    </w:p>
    <w:p w:rsidR="00261D12" w:rsidRDefault="00261D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Объекты государственного контроля, отнесенные к категориям чрезвычайно высокого, высокого, значительного, среднего и умеренного рисков, подлежат отнесению к категориям высокого, значительного, среднего, умеренного и низкого рисков соответственно при отсутствии в течение 2 лет, предшествующих дате принятия решения об отнесении объекта государственного контроля к определенной категории риска, постановлений о привлечении к административной ответственности с назначением административного наказания юридическому лицу, его должностным лицам</w:t>
      </w:r>
      <w:proofErr w:type="gramEnd"/>
      <w:r>
        <w:rPr>
          <w:rFonts w:ascii="Calibri" w:hAnsi="Calibri" w:cs="Calibri"/>
        </w:rPr>
        <w:t xml:space="preserve">, индивидуальному предпринимателю за совершение административного правонарушения, указанного в </w:t>
      </w:r>
      <w:hyperlink w:anchor="P207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документа.</w:t>
      </w:r>
    </w:p>
    <w:p w:rsidR="00261D12" w:rsidRDefault="00261D12">
      <w:pPr>
        <w:spacing w:after="1" w:line="220" w:lineRule="atLeast"/>
        <w:ind w:firstLine="540"/>
        <w:jc w:val="both"/>
      </w:pPr>
    </w:p>
    <w:p w:rsidR="00261D12" w:rsidRDefault="00261D12">
      <w:pPr>
        <w:spacing w:after="1" w:line="220" w:lineRule="atLeast"/>
        <w:ind w:firstLine="540"/>
        <w:jc w:val="both"/>
      </w:pPr>
    </w:p>
    <w:p w:rsidR="00261D12" w:rsidRDefault="00261D12">
      <w:pPr>
        <w:spacing w:after="1" w:line="220" w:lineRule="atLeast"/>
        <w:ind w:firstLine="540"/>
        <w:jc w:val="both"/>
      </w:pPr>
    </w:p>
    <w:p w:rsidR="00261D12" w:rsidRDefault="00261D12">
      <w:pPr>
        <w:spacing w:after="1" w:line="220" w:lineRule="atLeast"/>
        <w:ind w:firstLine="540"/>
        <w:jc w:val="both"/>
      </w:pPr>
    </w:p>
    <w:p w:rsidR="00261D12" w:rsidRDefault="00261D12">
      <w:pPr>
        <w:spacing w:after="1" w:line="220" w:lineRule="atLeast"/>
        <w:ind w:firstLine="540"/>
        <w:jc w:val="both"/>
      </w:pPr>
    </w:p>
    <w:p w:rsidR="00261D12" w:rsidRDefault="00261D12">
      <w:pPr>
        <w:spacing w:after="1" w:line="220" w:lineRule="atLeast"/>
        <w:jc w:val="right"/>
        <w:outlineLvl w:val="2"/>
      </w:pPr>
      <w:r>
        <w:rPr>
          <w:rFonts w:ascii="Calibri" w:hAnsi="Calibri" w:cs="Calibri"/>
        </w:rPr>
        <w:t>Приложение</w:t>
      </w:r>
    </w:p>
    <w:p w:rsidR="00261D12" w:rsidRDefault="00261D12">
      <w:pPr>
        <w:spacing w:after="1" w:line="220" w:lineRule="atLeast"/>
        <w:jc w:val="right"/>
      </w:pPr>
      <w:r>
        <w:rPr>
          <w:rFonts w:ascii="Calibri" w:hAnsi="Calibri" w:cs="Calibri"/>
        </w:rPr>
        <w:t>к критериям отнесения</w:t>
      </w:r>
    </w:p>
    <w:p w:rsidR="00261D12" w:rsidRDefault="00261D12">
      <w:pPr>
        <w:spacing w:after="1" w:line="220" w:lineRule="atLeast"/>
        <w:jc w:val="right"/>
      </w:pPr>
      <w:r>
        <w:rPr>
          <w:rFonts w:ascii="Calibri" w:hAnsi="Calibri" w:cs="Calibri"/>
        </w:rPr>
        <w:t>деятельности юридических лиц</w:t>
      </w:r>
    </w:p>
    <w:p w:rsidR="00261D12" w:rsidRDefault="00261D12">
      <w:pPr>
        <w:spacing w:after="1" w:line="220" w:lineRule="atLeast"/>
        <w:jc w:val="right"/>
      </w:pPr>
      <w:r>
        <w:rPr>
          <w:rFonts w:ascii="Calibri" w:hAnsi="Calibri" w:cs="Calibri"/>
        </w:rPr>
        <w:t>и индивидуальных предпринимателей,</w:t>
      </w:r>
    </w:p>
    <w:p w:rsidR="00261D12" w:rsidRDefault="00261D12">
      <w:pPr>
        <w:spacing w:after="1" w:line="220" w:lineRule="atLeast"/>
        <w:jc w:val="right"/>
      </w:pPr>
      <w:r>
        <w:rPr>
          <w:rFonts w:ascii="Calibri" w:hAnsi="Calibri" w:cs="Calibri"/>
        </w:rPr>
        <w:t>осуществляющих медицинскую</w:t>
      </w:r>
    </w:p>
    <w:p w:rsidR="00261D12" w:rsidRDefault="00261D12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деятельность, к </w:t>
      </w:r>
      <w:proofErr w:type="gramStart"/>
      <w:r>
        <w:rPr>
          <w:rFonts w:ascii="Calibri" w:hAnsi="Calibri" w:cs="Calibri"/>
        </w:rPr>
        <w:t>определенной</w:t>
      </w:r>
      <w:proofErr w:type="gramEnd"/>
    </w:p>
    <w:p w:rsidR="00261D12" w:rsidRDefault="00261D12">
      <w:pPr>
        <w:spacing w:after="1" w:line="220" w:lineRule="atLeast"/>
        <w:jc w:val="right"/>
      </w:pPr>
      <w:r>
        <w:rPr>
          <w:rFonts w:ascii="Calibri" w:hAnsi="Calibri" w:cs="Calibri"/>
        </w:rPr>
        <w:t>категории риска</w:t>
      </w:r>
    </w:p>
    <w:p w:rsidR="00261D12" w:rsidRDefault="00261D12">
      <w:pPr>
        <w:spacing w:after="1" w:line="220" w:lineRule="atLeast"/>
        <w:ind w:firstLine="540"/>
        <w:jc w:val="both"/>
      </w:pPr>
    </w:p>
    <w:p w:rsidR="00261D12" w:rsidRDefault="00261D1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ПОКАЗАТЕЛИ</w:t>
      </w:r>
    </w:p>
    <w:p w:rsidR="00261D12" w:rsidRDefault="00261D12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РИСКА, </w:t>
      </w:r>
      <w:proofErr w:type="gramStart"/>
      <w:r>
        <w:rPr>
          <w:rFonts w:ascii="Calibri" w:hAnsi="Calibri" w:cs="Calibri"/>
          <w:b/>
        </w:rPr>
        <w:t>ПРИСВОЕННЫЕ</w:t>
      </w:r>
      <w:proofErr w:type="gramEnd"/>
      <w:r>
        <w:rPr>
          <w:rFonts w:ascii="Calibri" w:hAnsi="Calibri" w:cs="Calibri"/>
          <w:b/>
        </w:rPr>
        <w:t xml:space="preserve"> РАБОТАМ (УСЛУГАМ), СОСТАВЛЯЮЩИМ</w:t>
      </w:r>
    </w:p>
    <w:p w:rsidR="00261D12" w:rsidRDefault="00261D1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МЕДИЦИНСКУЮ ДЕЯТЕЛЬНОСТЬ, С УЧЕТОМ ВИДОВ И УСЛОВИЙ</w:t>
      </w:r>
    </w:p>
    <w:p w:rsidR="00261D12" w:rsidRDefault="00261D1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ОКАЗАНИЯ МЕДИЦИНСКОЙ ПОМОЩИ</w:t>
      </w:r>
    </w:p>
    <w:p w:rsidR="00261D12" w:rsidRDefault="00261D12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7032"/>
        <w:gridCol w:w="1417"/>
      </w:tblGrid>
      <w:tr w:rsidR="00261D12">
        <w:tc>
          <w:tcPr>
            <w:tcW w:w="7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Работы (услуги), составляющие медицинскую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Показатели риска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lastRenderedPageBreak/>
              <w:t>I. Работы (услуги), составляющие медицинскую деятельность, организуемые и выполняемые при оказании первичной, в том числе доврачебной, врачебной и специализированной, медико-санитарной помощи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 оказании первичной доврачебной медико-санитарной помощи в амбулаторных условиях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акушерскому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анестезиологии и реаниматологии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445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бактериологии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вакцинации (проведению профилактических прививок)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гигиене в стоматологии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гигиеническому воспитанию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гистологии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 </w:t>
            </w:r>
            <w:proofErr w:type="spellStart"/>
            <w:r>
              <w:rPr>
                <w:rFonts w:ascii="Calibri" w:hAnsi="Calibri" w:cs="Calibri"/>
              </w:rPr>
              <w:t>дезинфектологии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лабораторному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лабораторной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лечебной физкультуре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лечебному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 </w:t>
            </w:r>
            <w:proofErr w:type="gramStart"/>
            <w:r>
              <w:rPr>
                <w:rFonts w:ascii="Calibri" w:hAnsi="Calibri" w:cs="Calibri"/>
              </w:rPr>
              <w:t>медико-социальной</w:t>
            </w:r>
            <w:proofErr w:type="gramEnd"/>
            <w:r>
              <w:rPr>
                <w:rFonts w:ascii="Calibri" w:hAnsi="Calibri" w:cs="Calibri"/>
              </w:rPr>
              <w:t xml:space="preserve"> помощи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медицинской оптике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медицинской статистике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- 45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медицинскому массажу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наркологии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неотложной медицинской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401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операционному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общей практике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организации сестринского дела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паразитологии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рентгенологии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сестринскому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сестринскому делу в косметологии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сестринскому делу в педиатрии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стоматологии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стоматологии ортопедической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стоматологии профилактической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физиотерапии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функциональной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энтомологии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эпидемиологии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 оказании первичной врачебной медико-санитарной помощи в амбулаторных условиях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вакцинации (проведению профилактических прививок)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неотложной медицинской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общей врачебной практике (семейной медицине)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организации здравоохранения и общественному здоровью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педиатрии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управлению сестринской деятельностью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- 89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 оказании первичной врачебной медико-санитарной помощи в условиях дневного стационара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клинической лабораторной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445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неотложной медицинской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общей врачебной практике (семейной медицине)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организации здравоохранения и общественному здоровью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педиатрии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управлению сестринской деятельностью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- 89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 оказании первичной специализированной медико-санитарной помощи в амбулаторных условиях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авиационной и космической медицине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891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акушерству и гинекологии (за исключением использования вспомогательных репродуктивных технологий)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1781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1425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аллергологии и иммунологии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анестезиологии и реаниматологии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1781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бактериологии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вирусологии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891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водолазной медицине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891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гастроэнтерологии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гематологии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генетике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гериатрии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гигиеническому воспитанию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гистологии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 </w:t>
            </w:r>
            <w:proofErr w:type="spellStart"/>
            <w:r>
              <w:rPr>
                <w:rFonts w:ascii="Calibri" w:hAnsi="Calibri" w:cs="Calibri"/>
              </w:rPr>
              <w:t>дезинфектологии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дерматовенерологии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891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детской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1425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детской онкологии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детской урологии-андрологии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детской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1781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детской эндокринологии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 </w:t>
            </w:r>
            <w:proofErr w:type="spellStart"/>
            <w:r>
              <w:rPr>
                <w:rFonts w:ascii="Calibri" w:hAnsi="Calibri" w:cs="Calibri"/>
              </w:rPr>
              <w:t>диабетологии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диетологии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 забору, </w:t>
            </w:r>
            <w:proofErr w:type="spellStart"/>
            <w:r>
              <w:rPr>
                <w:rFonts w:ascii="Calibri" w:hAnsi="Calibri" w:cs="Calibri"/>
              </w:rPr>
              <w:t>криоконсервации</w:t>
            </w:r>
            <w:proofErr w:type="spellEnd"/>
            <w:r>
              <w:rPr>
                <w:rFonts w:ascii="Calibri" w:hAnsi="Calibri" w:cs="Calibri"/>
              </w:rPr>
              <w:t xml:space="preserve"> и хранению половых клеток и тканей репродуктивных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инфекционным болезням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1425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1425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клинической лабораторной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891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клинической микологии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клинической фармакологии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- 891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 </w:t>
            </w:r>
            <w:proofErr w:type="spellStart"/>
            <w:r>
              <w:rPr>
                <w:rFonts w:ascii="Calibri" w:hAnsi="Calibri" w:cs="Calibri"/>
              </w:rPr>
              <w:t>колопроктологии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1425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косметологии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лабораторной генетике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лабораторной микологии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лечебной физкультуре и спортивной медицине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мануальной 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медицинской генетике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медицинской статистике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- 178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медицинской реабилитации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неврологии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нейрохирургии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1781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неотложной медицинской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нефрологии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онкологии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1781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организации здравоохранения и общественному здоровью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ортодонтии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оториноларингологии (за исключением кохлеарной имплантации)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1425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офтальмологии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1425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паразитологии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патологической анатомии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пластической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1425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 </w:t>
            </w:r>
            <w:proofErr w:type="spellStart"/>
            <w:r>
              <w:rPr>
                <w:rFonts w:ascii="Calibri" w:hAnsi="Calibri" w:cs="Calibri"/>
              </w:rPr>
              <w:t>профпатологии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психиатрии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психиатрии-наркологии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психотерапии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пульмонологии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радиологии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ревматологии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рентгенологии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рефлексотерапии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санитарно-гигиеническим лабораторным исследованиям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сексологии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 </w:t>
            </w:r>
            <w:proofErr w:type="gramStart"/>
            <w:r>
              <w:rPr>
                <w:rFonts w:ascii="Calibri" w:hAnsi="Calibri" w:cs="Calibri"/>
              </w:rPr>
              <w:t>сердечно-сосудистой</w:t>
            </w:r>
            <w:proofErr w:type="gramEnd"/>
            <w:r>
              <w:rPr>
                <w:rFonts w:ascii="Calibri" w:hAnsi="Calibri" w:cs="Calibri"/>
              </w:rPr>
              <w:t xml:space="preserve">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1781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стоматологии детской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стоматологии общей практики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стоматологии ортопедической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стоматологии терапевтической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стоматологии хирургической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1425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сурдологии-оториноларингологии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891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токсикологии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торакальной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1781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травматологии и ортопедии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1781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транспортировке половых клеток и (или) тканей репродуктивных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ультразвуковой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891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управлению сестринской деятельностью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- 178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урологии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физиотерапии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фтизиатрии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1425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функциональной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1781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челюстно-лицевой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1781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эндокринологии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эндоскопии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энтомологии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эпидемиологии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 оказании первичной специализированной медико-санитарной помощи в условиях дневного стационара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авиационной и космической медицине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891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акушерству и гинекологии (за исключением использования вспомогательных репродуктивных технологий)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1781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1425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анестезиологии и реаниматологии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1781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аллергологии и иммунологии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водолазной медицине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891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бактериологии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вирусологии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891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гастроэнтерологии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гематологии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генетике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гериатрии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 </w:t>
            </w:r>
            <w:proofErr w:type="spellStart"/>
            <w:r>
              <w:rPr>
                <w:rFonts w:ascii="Calibri" w:hAnsi="Calibri" w:cs="Calibri"/>
              </w:rPr>
              <w:t>дезинфектологии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дерматовенерологии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891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детской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1425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детской онкологии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детской урологии-андрологии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детской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1781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детской эндокринологии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 </w:t>
            </w:r>
            <w:proofErr w:type="spellStart"/>
            <w:r>
              <w:rPr>
                <w:rFonts w:ascii="Calibri" w:hAnsi="Calibri" w:cs="Calibri"/>
              </w:rPr>
              <w:t>диабетологии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диетологии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 забору, </w:t>
            </w:r>
            <w:proofErr w:type="spellStart"/>
            <w:r>
              <w:rPr>
                <w:rFonts w:ascii="Calibri" w:hAnsi="Calibri" w:cs="Calibri"/>
              </w:rPr>
              <w:t>криоконсервации</w:t>
            </w:r>
            <w:proofErr w:type="spellEnd"/>
            <w:r>
              <w:rPr>
                <w:rFonts w:ascii="Calibri" w:hAnsi="Calibri" w:cs="Calibri"/>
              </w:rPr>
              <w:t xml:space="preserve"> и хранению половых клеток и тканей репродуктивных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инфекционным болезням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1425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1425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клинической лабораторной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891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клинической микологии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клинической фармакологии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- 891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 </w:t>
            </w:r>
            <w:proofErr w:type="spellStart"/>
            <w:r>
              <w:rPr>
                <w:rFonts w:ascii="Calibri" w:hAnsi="Calibri" w:cs="Calibri"/>
              </w:rPr>
              <w:t>колопроктологии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1425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лабораторной генетике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лабораторной микологии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лечебной физкультуре и спортивной медицине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мануальной 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медицинской генетике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медицинской статистике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- 178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медицинской реабилитации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неврологии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нейрохирургии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1781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неонатологии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1781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нефрологии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онкологии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1781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организации здравоохранения и общественному здоровью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ортодонтии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оториноларингологии (за исключением кохлеарной имплантации)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1425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офтальмологии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1425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паразитологии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 </w:t>
            </w:r>
            <w:proofErr w:type="spellStart"/>
            <w:r>
              <w:rPr>
                <w:rFonts w:ascii="Calibri" w:hAnsi="Calibri" w:cs="Calibri"/>
              </w:rPr>
              <w:t>парадонтологии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психиатрии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психиатрии-наркологии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психотерапии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пульмонологии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рентгенологии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рефлексотерапии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сексологии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 </w:t>
            </w:r>
            <w:proofErr w:type="gramStart"/>
            <w:r>
              <w:rPr>
                <w:rFonts w:ascii="Calibri" w:hAnsi="Calibri" w:cs="Calibri"/>
              </w:rPr>
              <w:t>сердечно-сосудистой</w:t>
            </w:r>
            <w:proofErr w:type="gramEnd"/>
            <w:r>
              <w:rPr>
                <w:rFonts w:ascii="Calibri" w:hAnsi="Calibri" w:cs="Calibri"/>
              </w:rPr>
              <w:t xml:space="preserve">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1781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стоматологии детской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стоматологии ортопедической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стоматологии терапевтической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стоматологии хирургической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1425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сурдологии-оториноларингологии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891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травматологии и ортопедии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1781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транспортировке половых клеток и (или) тканей репродуктивных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трансфузиологии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1781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ультразвуковой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891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управлению сестринской деятельностью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- 178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урологии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физиотерапии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фтизиатрии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1425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функциональной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челюстно-лицевой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1781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1781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хирургии (абдоминальной)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1781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эндокринологии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эндоскопии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эпидемиологии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t>II. Работы (услуги), составляющие медицинскую деятельность, организуемые и выполняемые при оказании специализированной, в том числе высокотехнологичной, медицинской помощи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 оказании специализированной медицинской помощи в условиях дневного стационара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авиационной и космической медицине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1336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акушерскому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2138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акушерству и гинекологии (за исключением использования вспомогательных репродуктивных технологий)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2138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аллергологии и иммунологии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анестезиологии и реаниматологии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бактериологии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вирусологии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1336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водолазной медицине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1336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гастроэнтерологии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гематологии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1870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генетике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гериатрии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гистологии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 </w:t>
            </w:r>
            <w:proofErr w:type="spellStart"/>
            <w:r>
              <w:rPr>
                <w:rFonts w:ascii="Calibri" w:hAnsi="Calibri" w:cs="Calibri"/>
              </w:rPr>
              <w:t>дезинфектологии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дерматовенерологии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1336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детской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2138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детской онкологии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2405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детской урологии-андрологии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1870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детской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детской эндокринологии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 </w:t>
            </w:r>
            <w:proofErr w:type="spellStart"/>
            <w:r>
              <w:rPr>
                <w:rFonts w:ascii="Calibri" w:hAnsi="Calibri" w:cs="Calibri"/>
              </w:rPr>
              <w:t>диабетологии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диетологии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забору гемопоэтических стволовых клеток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 забору, </w:t>
            </w:r>
            <w:proofErr w:type="spellStart"/>
            <w:r>
              <w:rPr>
                <w:rFonts w:ascii="Calibri" w:hAnsi="Calibri" w:cs="Calibri"/>
              </w:rPr>
              <w:t>криоконсервации</w:t>
            </w:r>
            <w:proofErr w:type="spellEnd"/>
            <w:r>
              <w:rPr>
                <w:rFonts w:ascii="Calibri" w:hAnsi="Calibri" w:cs="Calibri"/>
              </w:rPr>
              <w:t xml:space="preserve"> и хранению половых клеток и тканей репродуктивных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инфекционным болезням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2138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2138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клинической лабораторной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1336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клинической микологии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клинической фармакологии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- 1336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 </w:t>
            </w:r>
            <w:proofErr w:type="spellStart"/>
            <w:r>
              <w:rPr>
                <w:rFonts w:ascii="Calibri" w:hAnsi="Calibri" w:cs="Calibri"/>
              </w:rPr>
              <w:t>колопроктологии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2138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лабораторной генетике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лабораторной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1336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лабораторной микологии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лабораторному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лечебной физкультуре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лечебной физкультуре и спортивной медицине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мануальной 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медицинской генетике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медицинской оптике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медицинской реабилитации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медицинской статистике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- 267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медицинскому массажу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неврологии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1870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нейрохирургии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неонатологии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нефрологии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1870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общей практике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онкологии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операционному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2138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организации здравоохранения и общественному здоровью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организации сестринского дела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ортодонтии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оториноларингологии (за исключением кохлеарной имплантации)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2138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офтальмологии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2138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патологической анатомии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паразитологии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педиатрии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2138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психиатрии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1870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психиатрии-наркологии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1870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психотерапии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пульмонологии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1870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радиологии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1870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радиотерапии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1870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ревматологии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1870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рентгенологии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 </w:t>
            </w:r>
            <w:proofErr w:type="spellStart"/>
            <w:r>
              <w:rPr>
                <w:rFonts w:ascii="Calibri" w:hAnsi="Calibri" w:cs="Calibri"/>
              </w:rPr>
              <w:t>рентгенэндоваскулярной</w:t>
            </w:r>
            <w:proofErr w:type="spellEnd"/>
            <w:r>
              <w:rPr>
                <w:rFonts w:ascii="Calibri" w:hAnsi="Calibri" w:cs="Calibri"/>
              </w:rPr>
              <w:t xml:space="preserve"> диагностике и лечению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рефлексотерапии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сексологии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 </w:t>
            </w:r>
            <w:proofErr w:type="gramStart"/>
            <w:r>
              <w:rPr>
                <w:rFonts w:ascii="Calibri" w:hAnsi="Calibri" w:cs="Calibri"/>
              </w:rPr>
              <w:t>сердечно-сосудистой</w:t>
            </w:r>
            <w:proofErr w:type="gramEnd"/>
            <w:r>
              <w:rPr>
                <w:rFonts w:ascii="Calibri" w:hAnsi="Calibri" w:cs="Calibri"/>
              </w:rPr>
              <w:t xml:space="preserve">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сестринскому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сестринскому делу в педиатрии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стоматологии детской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1870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стоматологии ортопедической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1870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стоматологии терапевтической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1870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стоматологии хирургической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2138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сурдологии-оториноларингологии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1336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1870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торакальной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травматологии и ортопедии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транспортировке половых клеток и (или) тканей репродуктивных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трансфузиологии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ультразвуковой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1336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управлению сестринской деятельностью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- 267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урологии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2405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физиотерапии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фтизиатрии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2138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функциональной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хирургии (абдоминальной)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хирургии (</w:t>
            </w:r>
            <w:proofErr w:type="spellStart"/>
            <w:r>
              <w:rPr>
                <w:rFonts w:ascii="Calibri" w:hAnsi="Calibri" w:cs="Calibri"/>
              </w:rPr>
              <w:t>комбустиологии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челюстно-лицевой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эндокринологии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1870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эндоскопии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энтомологии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эпидемиологии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 оказании специализированной медицинской помощи в стационарных условиях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авиационной и космической медицине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2449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акушерскому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3919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акушерству и гинекологии (за исключением использования вспомогательных репродуктивных технологий)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4899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3919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аллергологии и иммунологии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2939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анестезиологии и реаниматологии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4899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бактериологии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вакцинации (проведению профилактических прививок)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3429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вирусологии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2449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водолазной медицине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2449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гастроэнтерологии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2939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гематологии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3429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генетике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1470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гериатрии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гистологии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 </w:t>
            </w:r>
            <w:proofErr w:type="spellStart"/>
            <w:r>
              <w:rPr>
                <w:rFonts w:ascii="Calibri" w:hAnsi="Calibri" w:cs="Calibri"/>
              </w:rPr>
              <w:t>дезинфектологии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дерматовенерологии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2449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детской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3919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детской онкологии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4409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детской урологии-андрологии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3429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детской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4899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детской эндокринологии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2939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 </w:t>
            </w:r>
            <w:proofErr w:type="spellStart"/>
            <w:r>
              <w:rPr>
                <w:rFonts w:ascii="Calibri" w:hAnsi="Calibri" w:cs="Calibri"/>
              </w:rPr>
              <w:t>диабетологии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2939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диетологии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забору гемопоэтических стволовых клеток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1470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 забору, </w:t>
            </w:r>
            <w:proofErr w:type="spellStart"/>
            <w:r>
              <w:rPr>
                <w:rFonts w:ascii="Calibri" w:hAnsi="Calibri" w:cs="Calibri"/>
              </w:rPr>
              <w:t>криоконсервации</w:t>
            </w:r>
            <w:proofErr w:type="spellEnd"/>
            <w:r>
              <w:rPr>
                <w:rFonts w:ascii="Calibri" w:hAnsi="Calibri" w:cs="Calibri"/>
              </w:rPr>
              <w:t xml:space="preserve"> и хранению половых клеток и тканей репродуктивных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1470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изъятию и хранению органов и (или) тканей человека для трансплантации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3919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инфекционным болезням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3919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3919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клинической лабораторной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2449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клинической микологии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клинической фармакологии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- 2449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 </w:t>
            </w:r>
            <w:proofErr w:type="spellStart"/>
            <w:r>
              <w:rPr>
                <w:rFonts w:ascii="Calibri" w:hAnsi="Calibri" w:cs="Calibri"/>
              </w:rPr>
              <w:t>колопроктологии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3919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лабораторной генетике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лабораторной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2449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лабораторной микологии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1470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лабораторному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лечебной физкультуре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1470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лечебной физкультуре и спортивной медицине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мануальной 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медицинской генетике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медицинской оптике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медицинской реабилитации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медицинской статистике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- 490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медицинскому массажу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1470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неврологии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3429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нейрохирургии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4899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неонатологии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4899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нефрологии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3429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общей практике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2939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онкологии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4899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операционному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3919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организации здравоохранения и общественному здоровью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1470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организации сестринского дела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ортодонтии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1470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оториноларингологии (за исключением кохлеарной имплантации)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3919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офтальмологии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3919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паразитологии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1470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патологической анатомии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1470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педиатрии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3919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пластической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3919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 </w:t>
            </w:r>
            <w:proofErr w:type="spellStart"/>
            <w:r>
              <w:rPr>
                <w:rFonts w:ascii="Calibri" w:hAnsi="Calibri" w:cs="Calibri"/>
              </w:rPr>
              <w:t>профпатологии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психиатрии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3429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психиатрии-наркологии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3429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психотерапии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пульмонологии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3429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радиологии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3429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радиотерапии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3429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реаниматологии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4899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ревматологии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3429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рентгенологии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2939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 </w:t>
            </w:r>
            <w:proofErr w:type="spellStart"/>
            <w:r>
              <w:rPr>
                <w:rFonts w:ascii="Calibri" w:hAnsi="Calibri" w:cs="Calibri"/>
              </w:rPr>
              <w:t>рентгенэндоваскулярной</w:t>
            </w:r>
            <w:proofErr w:type="spellEnd"/>
            <w:r>
              <w:rPr>
                <w:rFonts w:ascii="Calibri" w:hAnsi="Calibri" w:cs="Calibri"/>
              </w:rPr>
              <w:t xml:space="preserve"> диагностике и лечению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4899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рефлексотерапии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сексологии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1470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 </w:t>
            </w:r>
            <w:proofErr w:type="gramStart"/>
            <w:r>
              <w:rPr>
                <w:rFonts w:ascii="Calibri" w:hAnsi="Calibri" w:cs="Calibri"/>
              </w:rPr>
              <w:t>сердечно-сосудистой</w:t>
            </w:r>
            <w:proofErr w:type="gramEnd"/>
            <w:r>
              <w:rPr>
                <w:rFonts w:ascii="Calibri" w:hAnsi="Calibri" w:cs="Calibri"/>
              </w:rPr>
              <w:t xml:space="preserve">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4899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сестринскому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2939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сестринскому делу в педиатрии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2939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стоматологии детской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3429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стоматологии ортопедической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3429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стоматологии терапевтической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3429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стоматологии хирургической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3919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сурдологии-оториноларингологии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2449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3429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токсикологии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4409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торакальной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4899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травматологии и ортопедии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4899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транспортировке гемопоэтических стволовых клеток и костного мозга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2939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транспортировке органов и (или) тканей человека для трансплантации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2939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транспортировке половых клеток и (или) тканей репродуктивных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2939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трансфузиологии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4899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ультразвуковой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2449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управлению сестринской деятельностью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- 490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урологии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4409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физиотерапии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фтизиатрии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3919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функциональной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4899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хирургии (абдоминальной)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4899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хирургии (</w:t>
            </w:r>
            <w:proofErr w:type="spellStart"/>
            <w:r>
              <w:rPr>
                <w:rFonts w:ascii="Calibri" w:hAnsi="Calibri" w:cs="Calibri"/>
              </w:rPr>
              <w:t>комбустиологии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4899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хранению гемопоэтических стволовых клеток и костного мозга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2449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челюстно-лицевой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4899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эндокринологии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3429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эндоскопии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2939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энтомологии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эпидемиологии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 оказании высокотехнологичной медицинской помощи в условиях дневного стационара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акушерству и гинекологии (за исключением использования вспомогательных репродуктивных технологий)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4454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онкологии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4454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ревматологии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3117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 оказании высокотехнологичной медицинской помощи в стационарных условиях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акушерству и гинекологии (за исключением использования вспомогательных репродуктивных технологий)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4454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гастроэнтерологии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гематологии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3117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дерматовенерологии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2227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детской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детской онкологии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4008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детской урологии-андрологии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3117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детской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4454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детской эндокринологии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 </w:t>
            </w:r>
            <w:proofErr w:type="spellStart"/>
            <w:r>
              <w:rPr>
                <w:rFonts w:ascii="Calibri" w:hAnsi="Calibri" w:cs="Calibri"/>
              </w:rPr>
              <w:t>колопроктологии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медицинской генетике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1781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неврологии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3117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нейрохирургии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4454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неонатологии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4454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нефрологии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3117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онкологии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4454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оториноларингологии (за исключением кохлеарной имплантации)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оториноларингологии (кохлеарной имплантации)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офтальмологии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педиатрии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ревматологии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3117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 </w:t>
            </w:r>
            <w:proofErr w:type="gramStart"/>
            <w:r>
              <w:rPr>
                <w:rFonts w:ascii="Calibri" w:hAnsi="Calibri" w:cs="Calibri"/>
              </w:rPr>
              <w:t>сердечно-сосудистой</w:t>
            </w:r>
            <w:proofErr w:type="gramEnd"/>
            <w:r>
              <w:rPr>
                <w:rFonts w:ascii="Calibri" w:hAnsi="Calibri" w:cs="Calibri"/>
              </w:rPr>
              <w:t xml:space="preserve">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4454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торакальной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4454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травматологии и ортопедии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4454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трансплантации костного мозга и гемопоэтических стволовых клеток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4008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урологии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4008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хирургии (абдоминальной)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4454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хирургии (</w:t>
            </w:r>
            <w:proofErr w:type="spellStart"/>
            <w:r>
              <w:rPr>
                <w:rFonts w:ascii="Calibri" w:hAnsi="Calibri" w:cs="Calibri"/>
              </w:rPr>
              <w:t>комбустиологии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4454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хирургии (трансплантации органов и (или) тканей)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4454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челюстно-лицевой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4454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эндокринологии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3117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t>III. Работы (услуги), составляющие медицинскую деятельность, организуемые и выполняемые при оказании скорой, в том числе скорой специализированной, медицинской помощи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 оказании скорой медицинской помощи вне медицинской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организации здравоохранения и общественному здоровью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935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медицинской статистике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- 312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скорой медицинской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2806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управлению сестринской деятельностью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- 312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 оказании скорой, в том числе скорой специализированной, медицинской помощи вне медицинской организации, в том числе выездными экстренными консультативными бригадами скорой медицинской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акушерству и гинекологии (за исключением использования вспомогательных репродуктивных технологий)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анестезиологии и реаниматологии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гематологии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2494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детской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2850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детской онкологии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3207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детской урологии-андрологии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2494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детской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детской эндокринологии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2138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инфекционным болезням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2850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2850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неврологии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2494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нейрохирургии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неонатологии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организации здравоохранения и общественному здоровью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офтальмологии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2850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педиатрии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2850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психиатрии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2494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психиатрии-наркологии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2494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реаниматологии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 </w:t>
            </w:r>
            <w:proofErr w:type="gramStart"/>
            <w:r>
              <w:rPr>
                <w:rFonts w:ascii="Calibri" w:hAnsi="Calibri" w:cs="Calibri"/>
              </w:rPr>
              <w:t>сердечно-сосудистой</w:t>
            </w:r>
            <w:proofErr w:type="gramEnd"/>
            <w:r>
              <w:rPr>
                <w:rFonts w:ascii="Calibri" w:hAnsi="Calibri" w:cs="Calibri"/>
              </w:rPr>
              <w:t xml:space="preserve">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2494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токсикологии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3207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торакальной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травматологии и ортопедии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управлению сестринской деятельностью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- 356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урологии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3207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хирургии (абдоминальной)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хирургии (</w:t>
            </w:r>
            <w:proofErr w:type="spellStart"/>
            <w:r>
              <w:rPr>
                <w:rFonts w:ascii="Calibri" w:hAnsi="Calibri" w:cs="Calibri"/>
              </w:rPr>
              <w:t>комбустиологии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челюстно-лицевой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эндокринологии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2494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эндоскопии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2138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 оказании скорой медицинской помощи в амбулаторных условиях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организации здравоохранения и общественному здоровью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935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медицинской статистике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- 312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скорой медицинской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2806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управлению сестринской деятельностью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- 312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 оказании скорой специализированной медицинской помощи в амбулаторных условиях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акушерству и гинекологии (за исключением использования вспомогательных репродуктивных технологий)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3117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анестезиологии и реаниматологии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3117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инфекционным болезням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2494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2494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неврологии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2182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нейрохирургии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3117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организации здравоохранения и общественному здоровью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935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педиатрии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2494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психиатрии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2182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психиатрии-наркологии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2182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реаниматологии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3117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2182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токсикологии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2806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травматологии и ортопедии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3117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управлению сестринской деятельностью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- 312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 оказании скорой, в том числе скорой специализированной, медицинской помощи в стационарных условиях (в условиях отделения экстренной медицинской помощи)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анестезиологии и реаниматологии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3117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 </w:t>
            </w:r>
            <w:proofErr w:type="spellStart"/>
            <w:r>
              <w:rPr>
                <w:rFonts w:ascii="Calibri" w:hAnsi="Calibri" w:cs="Calibri"/>
              </w:rPr>
              <w:t>дезинфектологии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клинической лабораторной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1559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лабораторной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1559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лабораторному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организации здравоохранения и общественному здоровью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935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общей практике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1870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рентгенологии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1870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сестринскому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1870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скорой медицинской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2806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ультразвуковой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1559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эндоскопии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1870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t>IV. Работы (услуги), составляющие медицинскую деятельность, организуемые и выполняемые при оказании паллиативной медицинской помощи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 оказании паллиативной медицинской помощи в амбулаторных условиях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анестезиологии и реаниматологии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891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гематологии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гериатрии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детской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детской онкологии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детской эндокринологии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инфекционным болезням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клинической лабораторной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445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 </w:t>
            </w:r>
            <w:proofErr w:type="spellStart"/>
            <w:r>
              <w:rPr>
                <w:rFonts w:ascii="Calibri" w:hAnsi="Calibri" w:cs="Calibri"/>
              </w:rPr>
              <w:t>колопроктологии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лабораторной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445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лабораторному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лечебной физкультуре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лечебной физкультуре и спортивной медицине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 </w:t>
            </w:r>
            <w:proofErr w:type="gramStart"/>
            <w:r>
              <w:rPr>
                <w:rFonts w:ascii="Calibri" w:hAnsi="Calibri" w:cs="Calibri"/>
              </w:rPr>
              <w:t>медико-социальной</w:t>
            </w:r>
            <w:proofErr w:type="gramEnd"/>
            <w:r>
              <w:rPr>
                <w:rFonts w:ascii="Calibri" w:hAnsi="Calibri" w:cs="Calibri"/>
              </w:rPr>
              <w:t xml:space="preserve"> помощи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медицинскому массажу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медицинской реабилитации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медицинской статистике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- 89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неврологии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нефрологии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общей практике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онкологии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891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организации здравоохранения и общественному здоровью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педиатрии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психиатрии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психиатрии-наркологии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психотерапии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рентгенологии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сестринскому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сестринскому делу в педиатрии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травматологии и ортопедии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891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управлению сестринской деятельностью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- 89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урологии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физиотерапии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891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эндокринологии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При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оказанию</w:t>
            </w:r>
            <w:proofErr w:type="gramEnd"/>
            <w:r>
              <w:rPr>
                <w:rFonts w:ascii="Calibri" w:hAnsi="Calibri" w:cs="Calibri"/>
              </w:rPr>
              <w:t xml:space="preserve"> паллиативной медицинской помощи в стационарных условиях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анестезиологии и реаниматологии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891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гематологии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гериатрии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детской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детской онкологии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детской эндокринологии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диетологии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инфекционным болезням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клинической лабораторной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445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 </w:t>
            </w:r>
            <w:proofErr w:type="spellStart"/>
            <w:r>
              <w:rPr>
                <w:rFonts w:ascii="Calibri" w:hAnsi="Calibri" w:cs="Calibri"/>
              </w:rPr>
              <w:t>колопроктологии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лечебной физкультуре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лечебной физкультуре и спортивной медицине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лабораторной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445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лабораторному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 </w:t>
            </w:r>
            <w:proofErr w:type="gramStart"/>
            <w:r>
              <w:rPr>
                <w:rFonts w:ascii="Calibri" w:hAnsi="Calibri" w:cs="Calibri"/>
              </w:rPr>
              <w:t>медико-социальной</w:t>
            </w:r>
            <w:proofErr w:type="gramEnd"/>
            <w:r>
              <w:rPr>
                <w:rFonts w:ascii="Calibri" w:hAnsi="Calibri" w:cs="Calibri"/>
              </w:rPr>
              <w:t xml:space="preserve"> помощи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медицинской статистике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- 89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медицинской реабилитации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неврологии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нефрологии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общей практике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онкологии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891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организации здравоохранения и общественному здоровью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патологической анатомии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педиатрии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психиатрии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психиатрии-наркологии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психотерапии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сестринскому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сестринскому делу в педиатрии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травматологии и ортопедии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891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трансфузиологии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891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управлению сестринской деятельностью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- 89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урологии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рентгенологии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физиотерапии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891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эндокринологии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t>V. Работы (услуги), составляющие медицинскую деятельность, организуемые и выполняемые при оказании медицинской помощи при санаторно-курортном лечении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акушерству и гинекологии (за исключением использования вспомогательных репродуктивных технологий)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445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акушерскому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аллергологии и иммунологии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гастроэнтерологии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гериатрии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гигиеническому воспитанию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 </w:t>
            </w:r>
            <w:proofErr w:type="spellStart"/>
            <w:r>
              <w:rPr>
                <w:rFonts w:ascii="Calibri" w:hAnsi="Calibri" w:cs="Calibri"/>
              </w:rPr>
              <w:t>дезинфектологии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дерматовенерологии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детской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детской урологии-андрологии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детской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445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детской эндокринологии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 </w:t>
            </w:r>
            <w:proofErr w:type="spellStart"/>
            <w:r>
              <w:rPr>
                <w:rFonts w:ascii="Calibri" w:hAnsi="Calibri" w:cs="Calibri"/>
              </w:rPr>
              <w:t>диабетологии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диетологии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кардиологии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клинической лабораторной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 </w:t>
            </w:r>
            <w:proofErr w:type="spellStart"/>
            <w:r>
              <w:rPr>
                <w:rFonts w:ascii="Calibri" w:hAnsi="Calibri" w:cs="Calibri"/>
              </w:rPr>
              <w:t>колопроктологии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лабораторной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лабораторному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лечебной физкультуре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лечебной физкультуре и спортивной медицине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мануальной 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медицинской реабилитации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медицинской статистике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- 45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медицинскому массажу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неврологии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нефрологии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общей практике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организации здравоохранения и общественному здоровью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134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оториноларингологии (за исключением кохлеарной имплантации)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офтальмологии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педиатрии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 </w:t>
            </w:r>
            <w:proofErr w:type="spellStart"/>
            <w:r>
              <w:rPr>
                <w:rFonts w:ascii="Calibri" w:hAnsi="Calibri" w:cs="Calibri"/>
              </w:rPr>
              <w:t>профпатологии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психотерапии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пульмонологии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ревматологии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рентгенологии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рефлексотерапии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сестринскому делу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сестринскому делу в педиатрии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стоматологии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стоматологии детской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стоматологии общей практики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стоматологии терапевтической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стоматологии хирургической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сурдологии-оториноларингологии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травматологии и ортопедии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445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ультразвуковой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управлению сестринской деятельностью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- 45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урологии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401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физиотерапии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фтизиатрии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функциональной диагностике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хирургии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445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эндокринологии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эндоскопии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эпидемиологии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t>VI. Работы (услуги), составляющие медицинскую деятельность, организуемые и выполняемые при проведении медицинских осмотров, медицинских освидетельствований и медицинских экспертиз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 проведении медицинских осмотров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медицинским осмотрам (предварительным, периодическим)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медицинским осмотрам (предполетным, послеполетным)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медицинским осмотрам (предрейсовым, послерейсовым)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медицинским осмотрам (</w:t>
            </w:r>
            <w:proofErr w:type="spellStart"/>
            <w:r>
              <w:rPr>
                <w:rFonts w:ascii="Calibri" w:hAnsi="Calibri" w:cs="Calibri"/>
              </w:rPr>
              <w:t>предсменным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послесменным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медицинским осмотрам профилактическим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 проведении медицинских освидетельствований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медицинскому освидетельствованию кандидатов в усыновители, опекуны (попечители) или приемные родители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медицинскому освидетельствованию на выявление ВИЧ-инфекции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медицинскому освидетельствованию на наличие медицинских противопоказаний к управлению транспортным средством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медицинскому освидетельствованию на наличие медицинских противопоказаний к владению оружием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312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 медицинскому освидетельствованию на состояние опьянения (алкогольного, наркотического или иного токсического)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психиатрическому освидетельствованию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 проведении медицинских экспертиз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военно-врачебной экспертизе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врачебно-летной экспертизе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223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 </w:t>
            </w:r>
            <w:proofErr w:type="gramStart"/>
            <w:r>
              <w:rPr>
                <w:rFonts w:ascii="Calibri" w:hAnsi="Calibri" w:cs="Calibri"/>
              </w:rPr>
              <w:t>медико-социальной</w:t>
            </w:r>
            <w:proofErr w:type="gramEnd"/>
            <w:r>
              <w:rPr>
                <w:rFonts w:ascii="Calibri" w:hAnsi="Calibri" w:cs="Calibri"/>
              </w:rPr>
              <w:t xml:space="preserve"> экспертизе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судебно-медицинской экспертизе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по судебно-медицинской экспертизе вещественных доказательств и исследованию биологических объектов (биохимической, генетической, медико-криминалистической, спектрографической, судебно-биологической, судебно-гистологической, судебно-химической, судебно-цитологической, химико-токсикологической)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судебно-медицинской экспертизе и исследованию трупа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судебно-медицинской экспертизе и обследованию потерпевших, обвиняемых и других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судебно-психиатрической экспертизе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однородной амбулаторной судебно-психиатрической экспертизе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комплексной амбулаторной судебно-психиатрической экспертизе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однородной стационарной судебно-психиатрической экспертизе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 комплексной стационарной судебно-психиатрической экспертизе (психолого-психиатрической, </w:t>
            </w:r>
            <w:proofErr w:type="spellStart"/>
            <w:r>
              <w:rPr>
                <w:rFonts w:ascii="Calibri" w:hAnsi="Calibri" w:cs="Calibri"/>
              </w:rPr>
              <w:t>сексолого</w:t>
            </w:r>
            <w:proofErr w:type="spellEnd"/>
            <w:r>
              <w:rPr>
                <w:rFonts w:ascii="Calibri" w:hAnsi="Calibri" w:cs="Calibri"/>
              </w:rPr>
              <w:t>-психиатрической)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экспертизе качества медицинской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- 45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экспертизе профессиональной пригодности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экспертизе временной нетрудоспособности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экспертизе связи заболевания с профессией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t>VII. Работы (услуги), составляющие медицинскую деятельность, организуемые и выполняемые при обращении донорской крови и (или) ее компонентов в медицинских целях</w:t>
            </w:r>
          </w:p>
        </w:tc>
      </w:tr>
      <w:tr w:rsidR="00261D1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D12" w:rsidRDefault="00261D12">
            <w:pPr>
              <w:spacing w:after="1" w:line="220" w:lineRule="atLeast"/>
            </w:pP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D12" w:rsidRDefault="00261D1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заготовке, хранению донорской крови и (или) ее компонентов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D12" w:rsidRDefault="00261D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</w:t>
            </w:r>
          </w:p>
        </w:tc>
      </w:tr>
    </w:tbl>
    <w:p w:rsidR="00261D12" w:rsidRDefault="00261D12">
      <w:pPr>
        <w:spacing w:after="1" w:line="220" w:lineRule="atLeast"/>
        <w:ind w:firstLine="540"/>
        <w:jc w:val="both"/>
      </w:pPr>
    </w:p>
    <w:p w:rsidR="00261D12" w:rsidRDefault="00261D12">
      <w:pPr>
        <w:spacing w:after="1" w:line="220" w:lineRule="atLeast"/>
        <w:ind w:firstLine="540"/>
        <w:jc w:val="both"/>
      </w:pPr>
    </w:p>
    <w:p w:rsidR="00261D12" w:rsidRDefault="00261D12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1D12" w:rsidRDefault="00261D12" w:rsidP="00261D12">
      <w:pPr>
        <w:pStyle w:val="a3"/>
        <w:numPr>
          <w:ilvl w:val="1"/>
          <w:numId w:val="1"/>
        </w:numPr>
        <w:ind w:left="0" w:firstLine="0"/>
      </w:pPr>
    </w:p>
    <w:sectPr w:rsidR="0026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291"/>
    <w:multiLevelType w:val="multilevel"/>
    <w:tmpl w:val="8AC05A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12"/>
    <w:rsid w:val="00261D12"/>
    <w:rsid w:val="00554566"/>
    <w:rsid w:val="007A628A"/>
    <w:rsid w:val="00AB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45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6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2D81E1291E1E8E2DCBD152EA311735282DE59039E3B4196B18005452DE168CFE5A87CFA486F52847F4467B3C2E45C78B92A19642F86Et9CFI" TargetMode="External"/><Relationship Id="rId18" Type="http://schemas.openxmlformats.org/officeDocument/2006/relationships/hyperlink" Target="consultantplus://offline/ref=0B2D81E1291E1E8E2DCBD152EA311735272AE59338E3B4196B18005452DE168CFE5A87CFA486F52F47F4467B3C2E45C78B92A19642F86Et9CFI" TargetMode="External"/><Relationship Id="rId26" Type="http://schemas.openxmlformats.org/officeDocument/2006/relationships/hyperlink" Target="consultantplus://offline/ref=0B2D81E1291E1E8E2DCBD152EA3117352728E4953AE3B4196B18005452DE169EFE028BCEAC98F52A52A2173Et6C0I" TargetMode="External"/><Relationship Id="rId39" Type="http://schemas.openxmlformats.org/officeDocument/2006/relationships/hyperlink" Target="consultantplus://offline/ref=0B2D81E1291E1E8E2DCBD152EA311735282BE5973AE3B4196B18005452DE168CFE5A87CFA486F62A47F4467B3C2E45C78B92A19642F86Et9CFI" TargetMode="External"/><Relationship Id="rId21" Type="http://schemas.openxmlformats.org/officeDocument/2006/relationships/hyperlink" Target="consultantplus://offline/ref=0B2D81E1291E1E8E2DCBD152EA3117352825E59134E3B4196B18005452DE168CFE5A87CFA486F42E47F4467B3C2E45C78B92A19642F86Et9CFI" TargetMode="External"/><Relationship Id="rId34" Type="http://schemas.openxmlformats.org/officeDocument/2006/relationships/hyperlink" Target="consultantplus://offline/ref=0B2D81E1291E1E8E2DCBD152EA3117352728E4953AE3B4196B18005452DE169EFE028BCEAC98F52A52A2173Et6C0I" TargetMode="External"/><Relationship Id="rId42" Type="http://schemas.openxmlformats.org/officeDocument/2006/relationships/hyperlink" Target="consultantplus://offline/ref=0B2D81E1291E1E8E2DCBD152EA3117352A2CE09435E3B4196B18005452DE169EFE028BCEAC98F52A52A2173Et6C0I" TargetMode="External"/><Relationship Id="rId47" Type="http://schemas.openxmlformats.org/officeDocument/2006/relationships/hyperlink" Target="consultantplus://offline/ref=0B2D81E1291E1E8E2DCBD152EA311735272BE29634E3B4196B18005452DE168CFE5A87CFA480FC2347F4467B3C2E45C78B92A19642F86Et9CFI" TargetMode="External"/><Relationship Id="rId50" Type="http://schemas.openxmlformats.org/officeDocument/2006/relationships/hyperlink" Target="consultantplus://offline/ref=0B2D81E1291E1E8E2DCBD152EA3117352728E4953AE3B4196B18005452DE168CFE5A87CFA48FF02B47F4467B3C2E45C78B92A19642F86Et9CFI" TargetMode="External"/><Relationship Id="rId55" Type="http://schemas.openxmlformats.org/officeDocument/2006/relationships/hyperlink" Target="consultantplus://offline/ref=0B2D81E1291E1E8E2DCBD152EA3117352828E49234E3B4196B18005452DE168CFE5A87CFA486F52F47F4467B3C2E45C78B92A19642F86Et9CFI" TargetMode="External"/><Relationship Id="rId63" Type="http://schemas.openxmlformats.org/officeDocument/2006/relationships/hyperlink" Target="consultantplus://offline/ref=0B2D81E1291E1E8E2DCBD152EA3117352828E49234E3B4196B18005452DE168CFE5A87CFA486F72D47F4467B3C2E45C78B92A19642F86Et9CFI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0B2D81E1291E1E8E2DCBD152EA3117352828E49234E3B4196B18005452DE168CFE5A87CFA486F42E47F4467B3C2E45C78B92A19642F86Et9C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2D81E1291E1E8E2DCBD152EA3117352825E59134E3B4196B18005452DE168CFE5A87CFA486F42E47F4467B3C2E45C78B92A19642F86Et9CFI" TargetMode="External"/><Relationship Id="rId29" Type="http://schemas.openxmlformats.org/officeDocument/2006/relationships/hyperlink" Target="consultantplus://offline/ref=0B2D81E1291E1E8E2DCBD152EA311735272EE39235E3B4196B18005452DE168CFE5A87CFA486F42347F4467B3C2E45C78B92A19642F86Et9CF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2D81E1291E1E8E2DCBD152EA311735282DE59039E3B4196B18005452DE168CFE5A87CFA486F52847F4467B3C2E45C78B92A19642F86Et9CFI" TargetMode="External"/><Relationship Id="rId11" Type="http://schemas.openxmlformats.org/officeDocument/2006/relationships/hyperlink" Target="consultantplus://offline/ref=0B2D81E1291E1E8E2DCBD152EA311735272AE59338E3B4196B18005452DE168CFE5A87CFA486F52F47F4467B3C2E45C78B92A19642F86Et9CFI" TargetMode="External"/><Relationship Id="rId24" Type="http://schemas.openxmlformats.org/officeDocument/2006/relationships/hyperlink" Target="consultantplus://offline/ref=0B2D81E1291E1E8E2DCBD152EA3117352D28E4953AE3B4196B18005452DE169EFE028BCEAC98F52A52A2173Et6C0I" TargetMode="External"/><Relationship Id="rId32" Type="http://schemas.openxmlformats.org/officeDocument/2006/relationships/hyperlink" Target="consultantplus://offline/ref=0B2D81E1291E1E8E2DCBD152EA3117352828E49234E3B4196B18005452DE168CFE5A87CFA486F42247F4467B3C2E45C78B92A19642F86Et9CFI" TargetMode="External"/><Relationship Id="rId37" Type="http://schemas.openxmlformats.org/officeDocument/2006/relationships/hyperlink" Target="consultantplus://offline/ref=0B2D81E1291E1E8E2DCBD152EA311735272AE59338E3B4196B18005452DE168CFE5A87CFA486F52F47F4467B3C2E45C78B92A19642F86Et9CFI" TargetMode="External"/><Relationship Id="rId40" Type="http://schemas.openxmlformats.org/officeDocument/2006/relationships/hyperlink" Target="consultantplus://offline/ref=0B2D81E1291E1E8E2DCBD152EA3117352B2DE39D3EE3B4196B18005452DE168CFE5A87CFA486F52B47F4467B3C2E45C78B92A19642F86Et9CFI" TargetMode="External"/><Relationship Id="rId45" Type="http://schemas.openxmlformats.org/officeDocument/2006/relationships/hyperlink" Target="consultantplus://offline/ref=0B2D81E1291E1E8E2DCBD152EA3117352D28E4953AE3B4196B18005452DE169EFE028BCEAC98F52A52A2173Et6C0I" TargetMode="External"/><Relationship Id="rId53" Type="http://schemas.openxmlformats.org/officeDocument/2006/relationships/hyperlink" Target="consultantplus://offline/ref=0B2D81E1291E1E8E2DCBD152EA3117352828E49234E3B4196B18005452DE168CFE5A87CFA486F52A47F4467B3C2E45C78B92A19642F86Et9CFI" TargetMode="External"/><Relationship Id="rId58" Type="http://schemas.openxmlformats.org/officeDocument/2006/relationships/hyperlink" Target="consultantplus://offline/ref=0B2D81E1291E1E8E2DCBD152EA3117352828E49234E3B4196B18005452DE168CFE5A87CFA486F62947F4467B3C2E45C78B92A19642F86Et9CFI" TargetMode="External"/><Relationship Id="rId66" Type="http://schemas.openxmlformats.org/officeDocument/2006/relationships/hyperlink" Target="consultantplus://offline/ref=0B2D81E1291E1E8E2DCBD152EA3117352828E49234E3B4196B18005452DE168CFE5A87CFA486F72347F4467B3C2E45C78B92A19642F86Et9C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2D81E1291E1E8E2DCBD152EA311735282BE5973AE3B4196B18005452DE168CFE5A87CFA486F62A47F4467B3C2E45C78B92A19642F86Et9CFI" TargetMode="External"/><Relationship Id="rId23" Type="http://schemas.openxmlformats.org/officeDocument/2006/relationships/hyperlink" Target="consultantplus://offline/ref=0B2D81E1291E1E8E2DCBD152EA3117352A2CE09435E3B4196B18005452DE169EFE028BCEAC98F52A52A2173Et6C0I" TargetMode="External"/><Relationship Id="rId28" Type="http://schemas.openxmlformats.org/officeDocument/2006/relationships/hyperlink" Target="consultantplus://offline/ref=0B2D81E1291E1E8E2DCBD152EA3117352728E4953AE3B4196B18005452DE168CFE5A87CFA48FF02847F4467B3C2E45C78B92A19642F86Et9CFI" TargetMode="External"/><Relationship Id="rId36" Type="http://schemas.openxmlformats.org/officeDocument/2006/relationships/hyperlink" Target="consultantplus://offline/ref=0B2D81E1291E1E8E2DCBD056F93117352D25E39038E1E91363410C5655D1499BEB13D3C2A58EEA2A4DBE153F68t2CAI" TargetMode="External"/><Relationship Id="rId49" Type="http://schemas.openxmlformats.org/officeDocument/2006/relationships/hyperlink" Target="consultantplus://offline/ref=0B2D81E1291E1E8E2DCBD152EA3117352728E4953AE3B4196B18005452DE168CFE5A87CFA481F72A47F4467B3C2E45C78B92A19642F86Et9CFI" TargetMode="External"/><Relationship Id="rId57" Type="http://schemas.openxmlformats.org/officeDocument/2006/relationships/hyperlink" Target="consultantplus://offline/ref=0B2D81E1291E1E8E2DCBD152EA3117352828E49234E3B4196B18005452DE168CFE5A87CFA486F62A47F4467B3C2E45C78B92A19642F86Et9CFI" TargetMode="External"/><Relationship Id="rId61" Type="http://schemas.openxmlformats.org/officeDocument/2006/relationships/hyperlink" Target="consultantplus://offline/ref=0B2D81E1291E1E8E2DCBD152EA3117352828E49234E3B4196B18005452DE168CFE5A87CFA486F72E47F4467B3C2E45C78B92A19642F86Et9CFI" TargetMode="External"/><Relationship Id="rId10" Type="http://schemas.openxmlformats.org/officeDocument/2006/relationships/hyperlink" Target="consultantplus://offline/ref=0B2D81E1291E1E8E2DCBD152EA311735272EE39235E3B4196B18005452DE168CFE5A87CFA486F42E47F4467B3C2E45C78B92A19642F86Et9CFI" TargetMode="External"/><Relationship Id="rId19" Type="http://schemas.openxmlformats.org/officeDocument/2006/relationships/hyperlink" Target="consultantplus://offline/ref=0B2D81E1291E1E8E2DCBD152EA311735282DE59039E3B4196B18005452DE168CFE5A87CFA486F52847F4467B3C2E45C78B92A19642F86Et9CFI" TargetMode="External"/><Relationship Id="rId31" Type="http://schemas.openxmlformats.org/officeDocument/2006/relationships/hyperlink" Target="consultantplus://offline/ref=0B2D81E1291E1E8E2DCBD152EA311735272EE39235E3B4196B18005452DE168CFE5A87CFA486F42247F4467B3C2E45C78B92A19642F86Et9CFI" TargetMode="External"/><Relationship Id="rId44" Type="http://schemas.openxmlformats.org/officeDocument/2006/relationships/hyperlink" Target="consultantplus://offline/ref=0B2D81E1291E1E8E2DCBD152EA3117352A2CE09435E3B4196B18005452DE169EFE028BCEAC98F52A52A2173Et6C0I" TargetMode="External"/><Relationship Id="rId52" Type="http://schemas.openxmlformats.org/officeDocument/2006/relationships/hyperlink" Target="consultantplus://offline/ref=0B2D81E1291E1E8E2DCBD056F93117352D2FE1943DEDE91363410C5655D1499BF9138BCEA486F42A49AB436E2D7649CE9D8DA1895EFA6F97t8CDI" TargetMode="External"/><Relationship Id="rId60" Type="http://schemas.openxmlformats.org/officeDocument/2006/relationships/hyperlink" Target="consultantplus://offline/ref=0B2D81E1291E1E8E2DCBD152EA3117352828E49234E3B4196B18005452DE168CFE5A87CFA486F62247F4467B3C2E45C78B92A19642F86Et9CFI" TargetMode="External"/><Relationship Id="rId65" Type="http://schemas.openxmlformats.org/officeDocument/2006/relationships/hyperlink" Target="consultantplus://offline/ref=0B2D81E1291E1E8E2DCBD152EA3117352828E49234E3B4196B18005452DE168CFE5A87CFA486F72C47F4467B3C2E45C78B92A19642F86Et9C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2D81E1291E1E8E2DCBD152EA3117352825E59134E3B4196B18005452DE168CFE5A87CFA486F42E47F4467B3C2E45C78B92A19642F86Et9CFI" TargetMode="External"/><Relationship Id="rId14" Type="http://schemas.openxmlformats.org/officeDocument/2006/relationships/hyperlink" Target="consultantplus://offline/ref=0B2D81E1291E1E8E2DCBD152EA3117352828E49234E3B4196B18005452DE168CFE5A87CFA486F42347F4467B3C2E45C78B92A19642F86Et9CFI" TargetMode="External"/><Relationship Id="rId22" Type="http://schemas.openxmlformats.org/officeDocument/2006/relationships/hyperlink" Target="consultantplus://offline/ref=0B2D81E1291E1E8E2DCBD152EA311735282BE59739E3B4196B18005452DE168CFE5A87CFA486F52D47F4467B3C2E45C78B92A19642F86Et9CFI" TargetMode="External"/><Relationship Id="rId27" Type="http://schemas.openxmlformats.org/officeDocument/2006/relationships/hyperlink" Target="consultantplus://offline/ref=0B2D81E1291E1E8E2DCBD152EA3117352728E4953AE3B4196B18005452DE168CFE5A87CFA48FF02B47F4467B3C2E45C78B92A19642F86Et9CFI" TargetMode="External"/><Relationship Id="rId30" Type="http://schemas.openxmlformats.org/officeDocument/2006/relationships/hyperlink" Target="consultantplus://offline/ref=0B2D81E1291E1E8E2DCBD152EA311735282BE59739E3B4196B18005452DE168CFE5A87CFA486F52D47F4467B3C2E45C78B92A19642F86Et9CFI" TargetMode="External"/><Relationship Id="rId35" Type="http://schemas.openxmlformats.org/officeDocument/2006/relationships/hyperlink" Target="consultantplus://offline/ref=0B2D81E1291E1E8E2DCBD056F93117352D25E19339EAE91363410C5655D1499BEB13D3C2A58EEA2A4DBE153F68t2CAI" TargetMode="External"/><Relationship Id="rId43" Type="http://schemas.openxmlformats.org/officeDocument/2006/relationships/hyperlink" Target="consultantplus://offline/ref=0B2D81E1291E1E8E2DCBD152EA3117352D28E4953AE3B4196B18005452DE169EFE028BCEAC98F52A52A2173Et6C0I" TargetMode="External"/><Relationship Id="rId48" Type="http://schemas.openxmlformats.org/officeDocument/2006/relationships/hyperlink" Target="consultantplus://offline/ref=0B2D81E1291E1E8E2DCBD152EA3117352728E4953AE3B4196B18005452DE168CFE5A87CFA586F42D47F4467B3C2E45C78B92A19642F86Et9CFI" TargetMode="External"/><Relationship Id="rId56" Type="http://schemas.openxmlformats.org/officeDocument/2006/relationships/hyperlink" Target="consultantplus://offline/ref=0B2D81E1291E1E8E2DCBD152EA3117352828E49234E3B4196B18005452DE168CFE5A87CFA486F52E47F4467B3C2E45C78B92A19642F86Et9CFI" TargetMode="External"/><Relationship Id="rId64" Type="http://schemas.openxmlformats.org/officeDocument/2006/relationships/hyperlink" Target="consultantplus://offline/ref=0B2D81E1291E1E8E2DCBD056F93117352D2FE1943DEDE91363410C5655D1499BF9138BCEA486F42A49AB436E2D7649CE9D8DA1895EFA6F97t8CDI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0B2D81E1291E1E8E2DCBD152EA311735282BE5973AE3B4196B18005452DE168CFE5A87CFA486F62A47F4467B3C2E45C78B92A19642F86Et9CFI" TargetMode="External"/><Relationship Id="rId51" Type="http://schemas.openxmlformats.org/officeDocument/2006/relationships/hyperlink" Target="consultantplus://offline/ref=0B2D81E1291E1E8E2DCBD152EA3117352728E4953AE3B4196B18005452DE168CFE5A87CFA48FF02847F4467B3C2E45C78B92A19642F86Et9CF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0B2D81E1291E1E8E2DCBD152EA3117352728E4953AE3B4196B18005452DE168CFE5A87CFA48FF72247F4467B3C2E45C78B92A19642F86Et9CFI" TargetMode="External"/><Relationship Id="rId17" Type="http://schemas.openxmlformats.org/officeDocument/2006/relationships/hyperlink" Target="consultantplus://offline/ref=0B2D81E1291E1E8E2DCBD152EA311735272EE39235E3B4196B18005452DE168CFE5A87CFA486F42E47F4467B3C2E45C78B92A19642F86Et9CFI" TargetMode="External"/><Relationship Id="rId25" Type="http://schemas.openxmlformats.org/officeDocument/2006/relationships/hyperlink" Target="consultantplus://offline/ref=0B2D81E1291E1E8E2DCBD152EA311735272EE39235E3B4196B18005452DE168CFE5A87CFA486F42D47F4467B3C2E45C78B92A19642F86Et9CFI" TargetMode="External"/><Relationship Id="rId33" Type="http://schemas.openxmlformats.org/officeDocument/2006/relationships/hyperlink" Target="consultantplus://offline/ref=0B2D81E1291E1E8E2DCBD056F93117352D25E39038E1E91363410C5655D1499BEB13D3C2A58EEA2A4DBE153F68t2CAI" TargetMode="External"/><Relationship Id="rId38" Type="http://schemas.openxmlformats.org/officeDocument/2006/relationships/hyperlink" Target="consultantplus://offline/ref=0B2D81E1291E1E8E2DCBD152EA3117352824E3973CE3B4196B18005452DE168CFE5A87CFA486F42C47F4467B3C2E45C78B92A19642F86Et9CFI" TargetMode="External"/><Relationship Id="rId46" Type="http://schemas.openxmlformats.org/officeDocument/2006/relationships/hyperlink" Target="consultantplus://offline/ref=0B2D81E1291E1E8E2DCBD152EA3117352728E4953AE3B4196B18005452DE168CFE5A87CFA481F72A47F4467B3C2E45C78B92A19642F86Et9CFI" TargetMode="External"/><Relationship Id="rId59" Type="http://schemas.openxmlformats.org/officeDocument/2006/relationships/hyperlink" Target="consultantplus://offline/ref=0B2D81E1291E1E8E2DCBD152EA3117352828E49234E3B4196B18005452DE168CFE5A87CFA486F62847F4467B3C2E45C78B92A19642F86Et9CFI" TargetMode="External"/><Relationship Id="rId67" Type="http://schemas.openxmlformats.org/officeDocument/2006/relationships/hyperlink" Target="consultantplus://offline/ref=0B2D81E1291E1E8E2DCBD056F93117352D25E4963DE8E91363410C5655D1499BF9138BCBA28FFD2018F1536A64224CD19492BE8A40F9t6C6I" TargetMode="External"/><Relationship Id="rId20" Type="http://schemas.openxmlformats.org/officeDocument/2006/relationships/hyperlink" Target="consultantplus://offline/ref=0B2D81E1291E1E8E2DCBD152EA3117352728E4953AE3B4196B18005452DE169EFE028BCEAC98F52A52A2173Et6C0I" TargetMode="External"/><Relationship Id="rId41" Type="http://schemas.openxmlformats.org/officeDocument/2006/relationships/hyperlink" Target="consultantplus://offline/ref=0B2D81E1291E1E8E2DCBD152EA3117352825E59134E3B4196B18005452DE168CFE5A87CFA486F42E47F4467B3C2E45C78B92A19642F86Et9CFI" TargetMode="External"/><Relationship Id="rId54" Type="http://schemas.openxmlformats.org/officeDocument/2006/relationships/hyperlink" Target="consultantplus://offline/ref=0B2D81E1291E1E8E2DCBD152EA3117352828E49234E3B4196B18005452DE168CFE5A87CFA486F52847F4467B3C2E45C78B92A19642F86Et9CFI" TargetMode="External"/><Relationship Id="rId62" Type="http://schemas.openxmlformats.org/officeDocument/2006/relationships/hyperlink" Target="consultantplus://offline/ref=0B2D81E1291E1E8E2DCBD056F93117352D2FE1943DEDE91363410C5655D1499BF9138BCEA486F42A49AB436E2D7649CE9D8DA1895EFA6F97t8C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36</Pages>
  <Words>10076</Words>
  <Characters>57435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2019-11-18T07:53:00Z</dcterms:created>
  <dcterms:modified xsi:type="dcterms:W3CDTF">2019-11-18T08:40:00Z</dcterms:modified>
</cp:coreProperties>
</file>