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01" w:rsidRPr="000F2401" w:rsidRDefault="000F2401" w:rsidP="000F240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F2401">
        <w:rPr>
          <w:rFonts w:ascii="Verdana" w:eastAsia="Times New Roman" w:hAnsi="Verdana" w:cs="Times New Roman"/>
          <w:b/>
          <w:bCs/>
          <w:sz w:val="21"/>
          <w:szCs w:val="21"/>
        </w:rPr>
        <w:t>МИНИСТЕРСТВО ЗДРАВООХРАНЕНИЯ РОССИЙСКОЙ ФЕДЕРАЦИИ</w:t>
      </w:r>
    </w:p>
    <w:p w:rsidR="000F2401" w:rsidRPr="000F2401" w:rsidRDefault="000F2401" w:rsidP="000F240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F2401">
        <w:rPr>
          <w:rFonts w:ascii="Verdana" w:eastAsia="Times New Roman" w:hAnsi="Verdana" w:cs="Times New Roman"/>
          <w:b/>
          <w:bCs/>
          <w:sz w:val="21"/>
          <w:szCs w:val="21"/>
        </w:rPr>
        <w:br/>
      </w:r>
    </w:p>
    <w:p w:rsidR="000F2401" w:rsidRPr="000F2401" w:rsidRDefault="000F2401" w:rsidP="000F240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F2401">
        <w:rPr>
          <w:rFonts w:ascii="Verdana" w:eastAsia="Times New Roman" w:hAnsi="Verdana" w:cs="Times New Roman"/>
          <w:b/>
          <w:bCs/>
          <w:sz w:val="21"/>
          <w:szCs w:val="21"/>
        </w:rPr>
        <w:t>ПРИКАЗ</w:t>
      </w:r>
    </w:p>
    <w:p w:rsidR="000F2401" w:rsidRPr="000F2401" w:rsidRDefault="000F2401" w:rsidP="000F240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F2401">
        <w:rPr>
          <w:rFonts w:ascii="Verdana" w:eastAsia="Times New Roman" w:hAnsi="Verdana" w:cs="Times New Roman"/>
          <w:b/>
          <w:bCs/>
          <w:sz w:val="21"/>
          <w:szCs w:val="21"/>
        </w:rPr>
        <w:t>от 29 декабря 2014 г. N 930н</w:t>
      </w:r>
    </w:p>
    <w:p w:rsidR="000F2401" w:rsidRPr="000F2401" w:rsidRDefault="000F2401" w:rsidP="000F240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F2401">
        <w:rPr>
          <w:rFonts w:ascii="Verdana" w:eastAsia="Times New Roman" w:hAnsi="Verdana" w:cs="Times New Roman"/>
          <w:b/>
          <w:bCs/>
          <w:sz w:val="21"/>
          <w:szCs w:val="21"/>
        </w:rPr>
        <w:br/>
      </w:r>
    </w:p>
    <w:p w:rsidR="000F2401" w:rsidRPr="003B0DE7" w:rsidRDefault="000F2401" w:rsidP="000F240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B0DE7">
        <w:rPr>
          <w:rFonts w:ascii="Verdana" w:eastAsia="Times New Roman" w:hAnsi="Verdana" w:cs="Times New Roman"/>
          <w:b/>
          <w:bCs/>
          <w:sz w:val="21"/>
          <w:szCs w:val="21"/>
        </w:rPr>
        <w:t>ОБ УТВЕРЖДЕНИИ ПОРЯДКА</w:t>
      </w:r>
    </w:p>
    <w:p w:rsidR="000F2401" w:rsidRPr="003B0DE7" w:rsidRDefault="000F2401" w:rsidP="000F240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B0DE7">
        <w:rPr>
          <w:rFonts w:ascii="Verdana" w:eastAsia="Times New Roman" w:hAnsi="Verdana" w:cs="Times New Roman"/>
          <w:b/>
          <w:bCs/>
          <w:sz w:val="21"/>
          <w:szCs w:val="21"/>
        </w:rPr>
        <w:t>ОРГАНИЗАЦИИ ОКАЗАНИЯ ВЫСОКОТЕХНОЛОГИЧНОЙ МЕДИЦИНСКОЙ ПОМОЩИ</w:t>
      </w:r>
    </w:p>
    <w:p w:rsidR="000F2401" w:rsidRPr="003B0DE7" w:rsidRDefault="000F2401" w:rsidP="000F240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B0DE7">
        <w:rPr>
          <w:rFonts w:ascii="Verdana" w:eastAsia="Times New Roman" w:hAnsi="Verdana" w:cs="Times New Roman"/>
          <w:b/>
          <w:bCs/>
          <w:sz w:val="21"/>
          <w:szCs w:val="21"/>
        </w:rPr>
        <w:t>С ПРИМЕНЕНИЕМ СПЕЦИАЛИЗИРОВАННОЙ ИНФОРМАЦИОННОЙ СИСТЕМЫ</w:t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В соответствии с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частью 8 статьи 34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2013, N 48, ст. 6165) и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подпунктом 5.2.29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  <w:proofErr w:type="gramEnd"/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1. Утвердить прилагаемый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Порядок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 оказания высокотехнологичной медицинской помощи с применением специализированной информационной системы.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2. Признать утратившим силу </w:t>
      </w:r>
      <w:r w:rsidRPr="003B0DE7">
        <w:rPr>
          <w:rFonts w:ascii="Verdana" w:eastAsia="Times New Roman" w:hAnsi="Verdana" w:cs="Times New Roman"/>
          <w:color w:val="B5B2FF"/>
          <w:sz w:val="21"/>
          <w:szCs w:val="21"/>
          <w:u w:val="single"/>
        </w:rPr>
        <w:t>приказ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Министерства здравоохранения и социального развития Российской Федерации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</w:t>
      </w: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предусмотренных</w:t>
      </w:r>
      <w:proofErr w:type="gramEnd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 (зарегистрирован Министерством юстиции Российской Федерации 8 февраля 2012 г., регистрационный N 23164).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3. Настоящий приказ вступает в силу с 1 января 2015 года.</w:t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0DE7">
        <w:rPr>
          <w:rFonts w:ascii="Verdana" w:eastAsia="Times New Roman" w:hAnsi="Verdana" w:cs="Times New Roman"/>
          <w:sz w:val="21"/>
          <w:szCs w:val="21"/>
        </w:rPr>
        <w:t>Министр</w:t>
      </w:r>
    </w:p>
    <w:p w:rsidR="000F2401" w:rsidRPr="003B0DE7" w:rsidRDefault="000F2401" w:rsidP="000F240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0DE7">
        <w:rPr>
          <w:rFonts w:ascii="Verdana" w:eastAsia="Times New Roman" w:hAnsi="Verdana" w:cs="Times New Roman"/>
          <w:sz w:val="21"/>
          <w:szCs w:val="21"/>
        </w:rPr>
        <w:t>В.И.СКВОРЦОВА</w:t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br/>
      </w:r>
    </w:p>
    <w:p w:rsidR="000F2401" w:rsidRPr="003B0DE7" w:rsidRDefault="000F2401" w:rsidP="000F240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0DE7">
        <w:rPr>
          <w:rFonts w:ascii="Verdana" w:eastAsia="Times New Roman" w:hAnsi="Verdana" w:cs="Times New Roman"/>
          <w:sz w:val="21"/>
          <w:szCs w:val="21"/>
        </w:rPr>
        <w:t>Утвержден</w:t>
      </w:r>
    </w:p>
    <w:p w:rsidR="000F2401" w:rsidRPr="003B0DE7" w:rsidRDefault="000F2401" w:rsidP="000F240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0DE7">
        <w:rPr>
          <w:rFonts w:ascii="Verdana" w:eastAsia="Times New Roman" w:hAnsi="Verdana" w:cs="Times New Roman"/>
          <w:sz w:val="21"/>
          <w:szCs w:val="21"/>
        </w:rPr>
        <w:t>приказом Министерства здравоохранения</w:t>
      </w:r>
    </w:p>
    <w:p w:rsidR="000F2401" w:rsidRPr="003B0DE7" w:rsidRDefault="000F2401" w:rsidP="000F240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0DE7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0F2401" w:rsidRPr="003B0DE7" w:rsidRDefault="000F2401" w:rsidP="000F240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0DE7">
        <w:rPr>
          <w:rFonts w:ascii="Verdana" w:eastAsia="Times New Roman" w:hAnsi="Verdana" w:cs="Times New Roman"/>
          <w:sz w:val="21"/>
          <w:szCs w:val="21"/>
        </w:rPr>
        <w:t>от 29 декабря 2014 г. N 930н</w:t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B0DE7">
        <w:rPr>
          <w:rFonts w:ascii="Verdana" w:eastAsia="Times New Roman" w:hAnsi="Verdana" w:cs="Times New Roman"/>
          <w:b/>
          <w:bCs/>
          <w:sz w:val="21"/>
          <w:szCs w:val="21"/>
        </w:rPr>
        <w:t>ПОРЯДОК</w:t>
      </w:r>
    </w:p>
    <w:p w:rsidR="000F2401" w:rsidRPr="003B0DE7" w:rsidRDefault="000F2401" w:rsidP="000F240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B0DE7">
        <w:rPr>
          <w:rFonts w:ascii="Verdana" w:eastAsia="Times New Roman" w:hAnsi="Verdana" w:cs="Times New Roman"/>
          <w:b/>
          <w:bCs/>
          <w:sz w:val="21"/>
          <w:szCs w:val="21"/>
        </w:rPr>
        <w:t>ОРГАНИЗАЦИИ ОКАЗАНИЯ ВЫСОКОТЕХНОЛОГИЧНОЙ МЕДИЦИНСКОЙ ПОМОЩИ</w:t>
      </w:r>
    </w:p>
    <w:p w:rsidR="000F2401" w:rsidRPr="003B0DE7" w:rsidRDefault="000F2401" w:rsidP="000F240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B0DE7">
        <w:rPr>
          <w:rFonts w:ascii="Verdana" w:eastAsia="Times New Roman" w:hAnsi="Verdana" w:cs="Times New Roman"/>
          <w:b/>
          <w:bCs/>
          <w:sz w:val="21"/>
          <w:szCs w:val="21"/>
        </w:rPr>
        <w:t>С ПРИМЕНЕНИЕМ СПЕЦИАЛИЗИРОВАННОЙ ИНФОРМАЦИОННОЙ СИСТЕМЫ</w:t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B0DE7">
        <w:rPr>
          <w:rFonts w:ascii="Verdana" w:eastAsia="Times New Roman" w:hAnsi="Verdana" w:cs="Times New Roman"/>
          <w:sz w:val="21"/>
          <w:szCs w:val="21"/>
        </w:rPr>
        <w:t xml:space="preserve">I. Организация оказания </w:t>
      </w:r>
      <w:proofErr w:type="gramStart"/>
      <w:r w:rsidRPr="003B0DE7">
        <w:rPr>
          <w:rFonts w:ascii="Verdana" w:eastAsia="Times New Roman" w:hAnsi="Verdana" w:cs="Times New Roman"/>
          <w:sz w:val="21"/>
          <w:szCs w:val="21"/>
        </w:rPr>
        <w:t>высокотехнологичной</w:t>
      </w:r>
      <w:proofErr w:type="gramEnd"/>
    </w:p>
    <w:p w:rsidR="000F2401" w:rsidRPr="003B0DE7" w:rsidRDefault="000F2401" w:rsidP="000F240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B0DE7">
        <w:rPr>
          <w:rFonts w:ascii="Verdana" w:eastAsia="Times New Roman" w:hAnsi="Verdana" w:cs="Times New Roman"/>
          <w:sz w:val="21"/>
          <w:szCs w:val="21"/>
        </w:rPr>
        <w:t>медицинской помощи</w:t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1. Настоящий Порядок устанавливает правила организации оказания высокотехнологичной медицинской помощи с применением специализированной информационной системы в медицинских организациях, оказывающих высокотехнологичную медицинскую помощь.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2. </w:t>
      </w: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  <w:proofErr w:type="gramEnd"/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--------------------------------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&lt;1&gt;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 3 статьи 34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3. Высокотехнологичная медицинская помощь оказывается в соответствии с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порядками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оказания медицинской помощи и на основе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стандартов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медицинской помощи.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4. Высокотехнологичная медицинская помощь оказывается в следующих условиях: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4.2. Стационарно (в условиях, обеспечивающих круглосуточное медицинское наблюдение и лечение).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 xml:space="preserve">5. Высокотехнологичная медицинская помощь оказывается в соответствии с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перечнем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видов высокотехнологичной медицинской помощи, установленным программой государственных гарантий бесплатного оказания гражданам медицинской помощи &lt;1&gt;, </w:t>
      </w: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который</w:t>
      </w:r>
      <w:proofErr w:type="gramEnd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включает в себя: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--------------------------------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&lt;1&gt;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 5 статьи 80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2013, N 48, ст. 6165),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постановление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  <w:proofErr w:type="gramEnd"/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5.1.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Перечень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5.2. </w:t>
      </w:r>
      <w:proofErr w:type="gramStart"/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Перечень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средств,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законом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о бюджете Федерального фонда обязательного медицинского страхования на очередной финансовый год и на плановый период.</w:t>
      </w:r>
      <w:proofErr w:type="gramEnd"/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6. Высокотехнологичная медицинская помощь по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перечню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7. Высокотехнологичная медицинская помощь по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перечню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видов, не включенных в базовую программу обязательного медицинского страхования, оказывается: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7.1. Федеральными государственными учреждениями,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перечень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которых утверждается Министерством здравоохранения Российской Федерации в соответствии с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частью 6 статьи 34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(далее - перечень медицинских организаций) в соответствии с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частью 7 статьи 34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8. Уполномоченный орган исполнительной власти субъекта Российской Федерации представляет в Министерство здравоохранения Российской Федерации перечень медицинских организаций в срок до 20 декабря года, предшествующего </w:t>
      </w: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отчетному</w:t>
      </w:r>
      <w:proofErr w:type="gramEnd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 xml:space="preserve">9. </w:t>
      </w: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здравоохранения Российской Федерации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 по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перечню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видов высокотехнологичной медицинской помощи, включенных в базовую программу обязательного медицинского страхования, в срок до 10 декабря года, предшествующего отчетному.</w:t>
      </w:r>
      <w:proofErr w:type="gramEnd"/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10. Министерство здравоохранения Российской Федерации формирует в специализированной информационной системе перечень медицинских организаций, оказывающих высокотехнологичную медицинскую помощь в соответствии с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пунктами 4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-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6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настоящего Порядка, в срок до 30 декабря года, предшествующего </w:t>
      </w: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отчетному</w:t>
      </w:r>
      <w:proofErr w:type="gramEnd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B0DE7">
        <w:rPr>
          <w:rFonts w:ascii="Verdana" w:eastAsia="Times New Roman" w:hAnsi="Verdana" w:cs="Times New Roman"/>
          <w:sz w:val="21"/>
          <w:szCs w:val="21"/>
        </w:rPr>
        <w:t xml:space="preserve">II. Направление на оказание </w:t>
      </w:r>
      <w:proofErr w:type="gramStart"/>
      <w:r w:rsidRPr="003B0DE7">
        <w:rPr>
          <w:rFonts w:ascii="Verdana" w:eastAsia="Times New Roman" w:hAnsi="Verdana" w:cs="Times New Roman"/>
          <w:sz w:val="21"/>
          <w:szCs w:val="21"/>
        </w:rPr>
        <w:t>высокотехнологичной</w:t>
      </w:r>
      <w:proofErr w:type="gramEnd"/>
    </w:p>
    <w:p w:rsidR="000F2401" w:rsidRPr="003B0DE7" w:rsidRDefault="000F2401" w:rsidP="000F240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B0DE7">
        <w:rPr>
          <w:rFonts w:ascii="Verdana" w:eastAsia="Times New Roman" w:hAnsi="Verdana" w:cs="Times New Roman"/>
          <w:sz w:val="21"/>
          <w:szCs w:val="21"/>
        </w:rPr>
        <w:t>медицинской помощи</w:t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&lt;1&gt;.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--------------------------------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&lt;1&gt;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Приказ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Министерства здравоохранения и социального развития Российской Федерации от 26 апреля 2012 г. N 406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приказ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Министерства здравоохранения Российской Федерации от 21 декабря 2012 г</w:t>
      </w:r>
      <w:proofErr w:type="gramEnd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. </w:t>
      </w: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  <w:proofErr w:type="gramEnd"/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перечнем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видов высокотехнологичной медицинской помощи.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 xml:space="preserve">13. </w:t>
      </w: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При наличии медицинских показаний к оказанию высокотехнологичной медицинской помощи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направление на госпитализацию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</w:t>
      </w:r>
      <w:proofErr w:type="gramEnd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виде, заверено личной подписью лечащего врача, личной подписью руководителя медицинской организации (уполномоченного лица), печатью лечащего врача, печатью направляющей медицинской организации и содержать следующие сведения:</w:t>
      </w:r>
      <w:proofErr w:type="gramEnd"/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13.1. Фамилия, имя, отчество (при наличии) пациента, дату его рождения, адрес регистрации по месту жительства (пребывания);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13.2. Номер полиса обязательного медицинского страхования и название страховой медицинской организации (при наличии);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13.3. Страховое свидетельство обязательного пенсионного страхования (при наличии);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13.4. Код диагноза основного заболевания по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МКБ-10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&lt;1&gt;;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--------------------------------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&lt;1&gt; Международная статистическая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классификация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болезней и проблем, связанных со здоровьем (10 пересмотр).</w:t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13.5.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13.6. Наименование медицинской организации, в которую направляется пациент для оказания высокотехнологичной медицинской помощи;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13.7. </w:t>
      </w: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14.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14.1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. Выписка из медицинской документации, заверенная личной подписью лечащего врача,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МКБ-10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14.2. 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Копии следующих документов пациента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а)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документ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, удостоверяющий личность пациента (основным документом, удостоверяющим личность гражданина Российской Федерации на территории Российской Федерации, является 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паспорт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&lt;1&gt;;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--------------------------------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&lt;1&gt;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Указ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Президента Российской Федерации от 13 марта 1997 г. N 232 "Об основном документе, удостоверяющем личность гражданина Российской Федерации 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на территории Российской Федерации" (Собрание законодательства Российской Федерации, 1997, N 11, ст. 1301).</w:t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удостоверение личности моряка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&lt;1&gt;;</w:t>
      </w:r>
      <w:proofErr w:type="gramEnd"/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--------------------------------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&lt;1&gt;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Постановление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Правительства Российской Федерации от 18 августа 2008 г. N 628 "О </w:t>
      </w: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Положении</w:t>
      </w:r>
      <w:proofErr w:type="gramEnd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3937).</w:t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документом, удостоверяющим личность военнослужащего Российской Федерации, 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является удостоверение личности военнослужащего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Российской Федерации &lt;1&gt;;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--------------------------------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&lt;1&gt;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Постановление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Правительства Российской Федерации от 12 февраля 2003 г. N 91 "Об удостоверении личности военнослужащего Российской Федерации" (Собрание законодательства Российской Федерации, 2003, N 7, ст. 654).</w:t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документами, удостоверяющими личность иностранного гражданина в Российской Федерации, являются 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паспорт иностранного гражданина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документом, удостоверяющим личность лица, ходатайствующего о признании беженцем, является 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свидетельство о рассмотрении ходатайства о признании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беженцем 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по существу, а документом, удостоверяющим личность лица, признанного беженцем, является удостоверение беженца &lt;1&gt;.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--------------------------------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&lt;1&gt; Федеральный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2004, N 27, ст. 2711; N 35, ст. 3607; 2006, N 31, ст. 3420; 2007, N 1, ст. 29; 2008, N 30, ст. 3616; 2011, N 1, ст. 29).</w:t>
      </w:r>
      <w:proofErr w:type="gramEnd"/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Документами, удостоверяющими 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личность лица без гражданства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в Российской Федерации, являются: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разрешение на временное проживание;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вид на жительство;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&lt;1&gt;);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--------------------------------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&lt;1&gt;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Статья 10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б) свидетельство о рождении пациента (для детей в возрасте до 14 лет);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в) полис обязательного медицинского страхования пациента (при наличии);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г) страховое свидетельство обязательного пенсионного страхования (при наличии);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14.3. Согласие на обработку персональных данных пациента и (или) его законного представителя.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15. Направляющая медицинская организация представляет комплект документов, предусмотренных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пунктами 13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14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настоящего Порядка, в течение трех рабочих дней, в том числе посредством специализированной информационной системы, почтовой и (или) электронной связи: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15.1.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15.2.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16. Пациент (его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законный представитель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17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. При направлении пациента в принимающую медицинскую организацию оформление на пациента </w:t>
      </w:r>
      <w:r w:rsidRPr="003B0DE7">
        <w:rPr>
          <w:rFonts w:ascii="Verdana" w:eastAsia="Times New Roman" w:hAnsi="Verdana" w:cs="Times New Roman"/>
          <w:b/>
          <w:color w:val="0000FF"/>
          <w:sz w:val="21"/>
          <w:szCs w:val="21"/>
          <w:u w:val="single"/>
        </w:rPr>
        <w:t>талона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 на оказание высокотехнологичной медицинской помощи (далее - Талон на оказание ВМП) с применением специализированной информационной системы обеспечивает принимающая медицинская организация с прикреплением комплекта документов, предусмотренных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пунктами 13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14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настоящего Порядка.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 xml:space="preserve">18. </w:t>
      </w:r>
      <w:proofErr w:type="gramStart"/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При направлении пациента на оказание высокотехнологичной медицинской помощи, не включенной в базовую программу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обязательного медицинского страхования, </w:t>
      </w:r>
      <w:r w:rsidRPr="003B0DE7">
        <w:rPr>
          <w:rFonts w:ascii="Verdana" w:eastAsia="Times New Roman" w:hAnsi="Verdana" w:cs="Times New Roman"/>
          <w:color w:val="FF0000"/>
          <w:sz w:val="21"/>
          <w:szCs w:val="21"/>
        </w:rPr>
        <w:t xml:space="preserve">оформление Талона на оказание ВМП с применением специализированной информационной системы </w:t>
      </w:r>
      <w:r w:rsidRPr="003B0DE7">
        <w:rPr>
          <w:rFonts w:ascii="Verdana" w:eastAsia="Times New Roman" w:hAnsi="Verdana" w:cs="Times New Roman"/>
          <w:b/>
          <w:color w:val="FF0000"/>
          <w:sz w:val="21"/>
          <w:szCs w:val="21"/>
        </w:rPr>
        <w:t>обеспечивает ОУЗ</w:t>
      </w:r>
      <w:r w:rsidRPr="003B0DE7">
        <w:rPr>
          <w:rFonts w:ascii="Verdana" w:eastAsia="Times New Roman" w:hAnsi="Verdana" w:cs="Times New Roman"/>
          <w:color w:val="FF0000"/>
          <w:sz w:val="21"/>
          <w:szCs w:val="21"/>
        </w:rPr>
        <w:t xml:space="preserve"> с прикреплением комплекта документов, предусмотренных </w:t>
      </w:r>
      <w:r w:rsidRPr="003B0DE7">
        <w:rPr>
          <w:rFonts w:ascii="Verdana" w:eastAsia="Times New Roman" w:hAnsi="Verdana" w:cs="Times New Roman"/>
          <w:color w:val="FF0000"/>
          <w:sz w:val="21"/>
          <w:szCs w:val="21"/>
          <w:u w:val="single"/>
        </w:rPr>
        <w:t>13</w:t>
      </w:r>
      <w:r w:rsidRPr="003B0DE7">
        <w:rPr>
          <w:rFonts w:ascii="Verdana" w:eastAsia="Times New Roman" w:hAnsi="Verdana" w:cs="Times New Roman"/>
          <w:color w:val="FF0000"/>
          <w:sz w:val="21"/>
          <w:szCs w:val="21"/>
        </w:rPr>
        <w:t xml:space="preserve"> и </w:t>
      </w:r>
      <w:r w:rsidRPr="003B0DE7">
        <w:rPr>
          <w:rFonts w:ascii="Verdana" w:eastAsia="Times New Roman" w:hAnsi="Verdana" w:cs="Times New Roman"/>
          <w:color w:val="FF0000"/>
          <w:sz w:val="21"/>
          <w:szCs w:val="21"/>
          <w:u w:val="single"/>
        </w:rPr>
        <w:t>14</w:t>
      </w:r>
      <w:r w:rsidRPr="003B0DE7">
        <w:rPr>
          <w:rFonts w:ascii="Verdana" w:eastAsia="Times New Roman" w:hAnsi="Verdana" w:cs="Times New Roman"/>
          <w:color w:val="FF0000"/>
          <w:sz w:val="21"/>
          <w:szCs w:val="21"/>
        </w:rPr>
        <w:t xml:space="preserve"> настоящего Порядка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</w:t>
      </w:r>
      <w:proofErr w:type="gramEnd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ОУЗ).</w:t>
      </w:r>
      <w:proofErr w:type="gramEnd"/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18.1. 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Срок подготовки решения Комиссии ОУЗ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о подтверждении наличия (об отсутствии) медицинских показаний для направления пациента в принимающую медицинскую организацию для оказания высокотехнологичной медицинской помощи 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не должен превышать десяти рабочих дней со дня поступления в ОУЗ комплекта документов,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предусмотренных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пунктами 13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14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настоящего Порядка.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18.2. Решение Комиссии ОУЗ оформляется протоколом, содержащим следующие сведения: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18.2.1. Основание создания Комиссии ОУЗ (реквизиты нормативного правового акта);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18.2.2. Состав Комиссии ОУЗ;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18.2.3. Данные пациента в соответствии с документом, удостоверяющим личность (фамилия, имя, отчество, дата рождения, данные о месте жительства, (пребывания));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18.2.4. Диагноз заболевания (состояния);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18.2.5. 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Заключение Комиссии ОУЗ, содержащее следующую информацию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а)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МКБ-10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б)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МКБ-10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18.3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. Протокол решения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Комиссии ОУЗ оформляется в двух экземплярах, один экземпляр подлежит 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хранению в течение 10 лет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в ОУЗ.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18.4. 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Выписка из протокола решения Комиссии ОУЗ направляется в направляющую медицинскую организацию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 xml:space="preserve">19. Основанием для госпитализации пациента в принимающую медицинскую организацию и медицинские организации, предусмотренные в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пункте 5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19.1.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&lt;1&gt;.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--------------------------------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&lt;1&gt;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Приказ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(зарегистрировано Министерством юстиции Российской Федерации 9 июня 2012 г. N 24516).</w:t>
      </w:r>
    </w:p>
    <w:p w:rsidR="000F2401" w:rsidRPr="003B0DE7" w:rsidRDefault="000F2401" w:rsidP="000F240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19.1.1. 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 или один из его заместителей.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19.1.2. 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19.2. </w:t>
      </w: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семи рабочих дней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со дня оформления на пациента 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Талона на оказание ВМП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(за исключением случаев оказания скорой, в том числе скорой специализированной медицинской помощи).</w:t>
      </w:r>
      <w:proofErr w:type="gramEnd"/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19.3.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1)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2) состав Комиссии медицинской организации, оказывающей высокотехнологичную медицинскую помощь;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3) данные пациента в соответствии с документом, удостоверяющим личность (фамилия, имя, отчество, дата рождения, данные о месте жительства (пребывания));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4) диагноз заболевания (состояния);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5)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а) 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МКБ-10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б) об отсутствии медицинских показаний для госпитализации пациента в медицинскую организацию, оказывающую высокотехнологичную медицинскую помощь с рекомендациями по дальнейшему медицинскому наблюдению и (или) лечению пациента по профилю его заболевания;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МКБ-10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, с указанием медицинской организации, в которую рекомендовано направить пациента для дополнительного обследования;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г) 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МКБ-10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, медицинской организации, в которую рекомендовано направить пациента.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20. </w:t>
      </w: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Выписка из протокола Комиссии медицинской организации, оказывающей высокотехнологичную медицинскую помощь, </w:t>
      </w:r>
      <w:r w:rsidRPr="003B0DE7">
        <w:rPr>
          <w:rFonts w:ascii="Verdana" w:eastAsia="Times New Roman" w:hAnsi="Verdana" w:cs="Times New Roman"/>
          <w:b/>
          <w:color w:val="000000"/>
          <w:sz w:val="21"/>
          <w:szCs w:val="21"/>
        </w:rPr>
        <w:t>в течение пяти рабочих дней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(не позднее срока планируемой госпитализации) отсылается посредством специализированной информационной системы в направляющую медицинскую организацию и (или) ОУЗ, который оформил Талон на оказание ВМП, а также выдается на руки пациенту (его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законному представителю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) по письменному заявлению или направляется пациенту (его законному представителю) посредством почтовой и (или</w:t>
      </w:r>
      <w:proofErr w:type="gramEnd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) электронной связи.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21. По результатам оказания</w:t>
      </w:r>
      <w:bookmarkStart w:id="0" w:name="_GoBack"/>
      <w:bookmarkEnd w:id="0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0F2401" w:rsidRPr="003B0DE7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22. </w:t>
      </w:r>
      <w:proofErr w:type="gramStart"/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>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ФМБА России), в подведомственные ФМБА России федеральные медицинские организации для оказания высокотехнологичной медицинской помощи осуществляется ФМБА России.</w:t>
      </w:r>
      <w:proofErr w:type="gramEnd"/>
    </w:p>
    <w:p w:rsidR="000F2401" w:rsidRPr="000F2401" w:rsidRDefault="000F2401" w:rsidP="000F240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23.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в соответствии со </w:t>
      </w:r>
      <w:r w:rsidRPr="003B0DE7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статьей 25</w:t>
      </w:r>
      <w:r w:rsidRPr="003B0DE7">
        <w:rPr>
          <w:rFonts w:ascii="Verdana" w:eastAsia="Times New Roman" w:hAnsi="Verdana" w:cs="Times New Roman"/>
          <w:color w:val="000000"/>
          <w:sz w:val="21"/>
          <w:szCs w:val="21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BE1480" w:rsidRDefault="00BE1480"/>
    <w:sectPr w:rsidR="00BE1480" w:rsidSect="0039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401"/>
    <w:rsid w:val="000F2401"/>
    <w:rsid w:val="00390B57"/>
    <w:rsid w:val="003B0DE7"/>
    <w:rsid w:val="00940392"/>
    <w:rsid w:val="00BB6D50"/>
    <w:rsid w:val="00B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Барыкина Надежда Владимировна</cp:lastModifiedBy>
  <cp:revision>4</cp:revision>
  <dcterms:created xsi:type="dcterms:W3CDTF">2015-03-14T16:15:00Z</dcterms:created>
  <dcterms:modified xsi:type="dcterms:W3CDTF">2015-03-16T04:58:00Z</dcterms:modified>
</cp:coreProperties>
</file>