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AE" w:rsidRDefault="00AD6D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6DAE" w:rsidRDefault="00AD6DAE">
      <w:pPr>
        <w:pStyle w:val="ConsPlusNormal"/>
        <w:jc w:val="both"/>
        <w:outlineLvl w:val="0"/>
      </w:pPr>
    </w:p>
    <w:p w:rsidR="00AD6DAE" w:rsidRDefault="00AD6D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6DAE" w:rsidRDefault="00AD6DAE">
      <w:pPr>
        <w:pStyle w:val="ConsPlusTitle"/>
        <w:jc w:val="center"/>
      </w:pPr>
    </w:p>
    <w:p w:rsidR="00AD6DAE" w:rsidRDefault="00AD6DAE">
      <w:pPr>
        <w:pStyle w:val="ConsPlusTitle"/>
        <w:jc w:val="center"/>
      </w:pPr>
      <w:r>
        <w:t>ПОСТАНОВЛЕНИЕ</w:t>
      </w:r>
    </w:p>
    <w:p w:rsidR="00AD6DAE" w:rsidRDefault="00AD6DAE">
      <w:pPr>
        <w:pStyle w:val="ConsPlusTitle"/>
        <w:jc w:val="center"/>
      </w:pPr>
      <w:r>
        <w:t>от 14 января 2011 г. N 3</w:t>
      </w:r>
    </w:p>
    <w:p w:rsidR="00AD6DAE" w:rsidRDefault="00AD6DAE">
      <w:pPr>
        <w:pStyle w:val="ConsPlusTitle"/>
        <w:jc w:val="center"/>
      </w:pPr>
    </w:p>
    <w:p w:rsidR="00AD6DAE" w:rsidRDefault="00AD6DAE">
      <w:pPr>
        <w:pStyle w:val="ConsPlusTitle"/>
        <w:jc w:val="center"/>
      </w:pPr>
      <w:r>
        <w:t>О МЕДИЦИНСКОМ ОСВИДЕТЕЛЬСТВОВАНИИ</w:t>
      </w:r>
    </w:p>
    <w:p w:rsidR="00AD6DAE" w:rsidRDefault="00AD6DAE">
      <w:pPr>
        <w:pStyle w:val="ConsPlusTitle"/>
        <w:jc w:val="center"/>
      </w:pPr>
      <w:r>
        <w:t>ПОДОЗРЕВАЕМЫХ ИЛИ ОБВИНЯЕМЫХ В СОВЕРШЕНИИ ПРЕСТУПЛЕНИЙ</w:t>
      </w:r>
    </w:p>
    <w:p w:rsidR="00AD6DAE" w:rsidRDefault="00AD6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DAE" w:rsidRDefault="00AD6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DAE" w:rsidRDefault="00AD6D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04.09.2012 N 882)</w:t>
            </w:r>
          </w:p>
        </w:tc>
      </w:tr>
    </w:tbl>
    <w:p w:rsidR="00AD6DAE" w:rsidRDefault="00AD6DAE">
      <w:pPr>
        <w:pStyle w:val="ConsPlusNormal"/>
        <w:jc w:val="center"/>
      </w:pPr>
    </w:p>
    <w:p w:rsidR="00AD6DAE" w:rsidRDefault="00AD6DA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110</w:t>
        </w:r>
      </w:hyperlink>
      <w:r>
        <w:t xml:space="preserve"> Уголовно-процессуального кодекса Российской Федерации Правительство Российской Федерации постановляет: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D6DAE" w:rsidRDefault="00AD6DAE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медицинского освидетельствования подозреваемых или обвиняемых в совершении преступлений;</w:t>
      </w:r>
    </w:p>
    <w:p w:rsidR="00AD6DAE" w:rsidRDefault="00AD6DAE">
      <w:pPr>
        <w:pStyle w:val="ConsPlusNormal"/>
        <w:spacing w:before="220"/>
        <w:ind w:firstLine="540"/>
        <w:jc w:val="both"/>
      </w:pPr>
      <w:hyperlink w:anchor="P73" w:history="1">
        <w:r>
          <w:rPr>
            <w:color w:val="0000FF"/>
          </w:rPr>
          <w:t>перечень</w:t>
        </w:r>
      </w:hyperlink>
      <w:r>
        <w:t xml:space="preserve"> тяжелых заболеваний, препятствующих содержанию под стражей подозреваемых или обвиняемых в совершении преступлений;</w:t>
      </w:r>
    </w:p>
    <w:p w:rsidR="00AD6DAE" w:rsidRDefault="00AD6DAE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форму</w:t>
        </w:r>
      </w:hyperlink>
      <w:r>
        <w:t xml:space="preserve"> медицинского заключения о наличии (отсутствии) тяжелого заболевания, включенного в перечень тяжелых заболеваний, препятствующих содержанию под стражей подозреваемых или обвиняемых в совершении преступлений.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right"/>
      </w:pPr>
      <w:r>
        <w:t>Председатель Правительства</w:t>
      </w:r>
    </w:p>
    <w:p w:rsidR="00AD6DAE" w:rsidRDefault="00AD6DAE">
      <w:pPr>
        <w:pStyle w:val="ConsPlusNormal"/>
        <w:jc w:val="right"/>
      </w:pPr>
      <w:r>
        <w:t>Российской Федерации</w:t>
      </w:r>
    </w:p>
    <w:p w:rsidR="00AD6DAE" w:rsidRDefault="00AD6DAE">
      <w:pPr>
        <w:pStyle w:val="ConsPlusNormal"/>
        <w:jc w:val="right"/>
      </w:pPr>
      <w:r>
        <w:t>В.ПУТИН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right"/>
        <w:outlineLvl w:val="0"/>
      </w:pPr>
      <w:r>
        <w:t>Утверждены</w:t>
      </w:r>
    </w:p>
    <w:p w:rsidR="00AD6DAE" w:rsidRDefault="00AD6DAE">
      <w:pPr>
        <w:pStyle w:val="ConsPlusNormal"/>
        <w:jc w:val="right"/>
      </w:pPr>
      <w:r>
        <w:t>Постановлением Правительства</w:t>
      </w:r>
    </w:p>
    <w:p w:rsidR="00AD6DAE" w:rsidRDefault="00AD6DAE">
      <w:pPr>
        <w:pStyle w:val="ConsPlusNormal"/>
        <w:jc w:val="right"/>
      </w:pPr>
      <w:r>
        <w:t>Российской Федерации</w:t>
      </w:r>
    </w:p>
    <w:p w:rsidR="00AD6DAE" w:rsidRDefault="00AD6DAE">
      <w:pPr>
        <w:pStyle w:val="ConsPlusNormal"/>
        <w:jc w:val="right"/>
      </w:pPr>
      <w:r>
        <w:t>от 14 января 2011 г. N 3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Title"/>
        <w:jc w:val="center"/>
      </w:pPr>
      <w:bookmarkStart w:id="0" w:name="P31"/>
      <w:bookmarkEnd w:id="0"/>
      <w:r>
        <w:t>ПРАВИЛА</w:t>
      </w:r>
    </w:p>
    <w:p w:rsidR="00AD6DAE" w:rsidRDefault="00AD6DAE">
      <w:pPr>
        <w:pStyle w:val="ConsPlusTitle"/>
        <w:jc w:val="center"/>
      </w:pPr>
      <w:r>
        <w:t xml:space="preserve">МЕДИЦИНСКОГО ОСВИДЕТЕЛЬСТВОВАНИЯ </w:t>
      </w:r>
      <w:proofErr w:type="gramStart"/>
      <w:r>
        <w:t>ПОДОЗРЕВАЕМЫХ</w:t>
      </w:r>
      <w:proofErr w:type="gramEnd"/>
    </w:p>
    <w:p w:rsidR="00AD6DAE" w:rsidRDefault="00AD6DAE">
      <w:pPr>
        <w:pStyle w:val="ConsPlusTitle"/>
        <w:jc w:val="center"/>
      </w:pPr>
      <w:r>
        <w:t>ИЛИ ОБВИНЯЕМЫХ В СОВЕРШЕНИИ ПРЕСТУПЛЕНИЙ</w:t>
      </w:r>
    </w:p>
    <w:p w:rsidR="00AD6DAE" w:rsidRDefault="00AD6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DAE" w:rsidRDefault="00AD6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DAE" w:rsidRDefault="00AD6D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04.09.2012 N 882)</w:t>
            </w:r>
          </w:p>
        </w:tc>
      </w:tr>
    </w:tbl>
    <w:p w:rsidR="00AD6DAE" w:rsidRDefault="00AD6DAE">
      <w:pPr>
        <w:pStyle w:val="ConsPlusNormal"/>
        <w:jc w:val="center"/>
      </w:pPr>
    </w:p>
    <w:p w:rsidR="00AD6DAE" w:rsidRDefault="00AD6D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медицинского освидетельствования подозреваемых или обвиняемых в совершении преступлений, в отношении которых избрана мера </w:t>
      </w:r>
      <w:r>
        <w:lastRenderedPageBreak/>
        <w:t xml:space="preserve">пресечения в виде заключения под стражу (далее - подозреваемые или обвиняемые), на предмет наличия у них тяжелого заболевания, включенного в </w:t>
      </w:r>
      <w:hyperlink w:anchor="P73" w:history="1">
        <w:r>
          <w:rPr>
            <w:color w:val="0000FF"/>
          </w:rPr>
          <w:t>перечень</w:t>
        </w:r>
      </w:hyperlink>
      <w: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</w:t>
      </w:r>
      <w:proofErr w:type="gramEnd"/>
      <w:r>
        <w:t xml:space="preserve"> 3 (далее - перечень).</w:t>
      </w:r>
    </w:p>
    <w:p w:rsidR="00AD6DAE" w:rsidRDefault="00AD6DA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Рассмотрение вопроса о направлении подозреваемого или обвиняемого на медицинское освидетельствование осуществляется при наличии одного из следующих документов:</w:t>
      </w:r>
    </w:p>
    <w:p w:rsidR="00AD6DAE" w:rsidRDefault="00AD6DAE">
      <w:pPr>
        <w:pStyle w:val="ConsPlusNormal"/>
        <w:spacing w:before="220"/>
        <w:ind w:firstLine="540"/>
        <w:jc w:val="both"/>
      </w:pPr>
      <w:proofErr w:type="gramStart"/>
      <w:r>
        <w:t>письменное заявление подозреваемого или обвиняемого либо его законного представителя или защитника о наличии у подозреваемого или обвиняемого тяжелого заболевания, включенного в перечень, подтвержденное медицинскими документами, содержащими данные стационарного медицинского обследования (далее - медицинские документы), адресованное лицу (органу), в производстве которого находится уголовное дело (далее - лицо (орган)), либо начальнику места содержания под стражей;</w:t>
      </w:r>
      <w:proofErr w:type="gramEnd"/>
    </w:p>
    <w:p w:rsidR="00AD6DAE" w:rsidRDefault="00AD6DAE">
      <w:pPr>
        <w:pStyle w:val="ConsPlusNormal"/>
        <w:spacing w:before="220"/>
        <w:ind w:firstLine="540"/>
        <w:jc w:val="both"/>
      </w:pPr>
      <w:r>
        <w:t>ходатайство руководителя медицинского подразделения места содержания под стражей или лечебно-профилактического учреждения уголовно-исполнительной системы, адресованное начальнику места содержания под стражей, подтвержденное медицинскими документами.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Лицо (орган) либо начальник места содержания под стражей рассматривает заявление или ходатайство,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с прилагаемыми медицинскими документами и в течение рабочего дня, следующего за днем их получения, принимает решение о направлении подозреваемого или обвиняемого на медицинское освидетельствование в медицинскую организацию государственной или муниципальной системы здравоохранения (далее - медицинская организация) либо выносит постановление о мотивированном отказе в</w:t>
      </w:r>
      <w:proofErr w:type="gramEnd"/>
      <w:r>
        <w:t xml:space="preserve"> </w:t>
      </w:r>
      <w:proofErr w:type="gramStart"/>
      <w:r>
        <w:t>направлении</w:t>
      </w:r>
      <w:proofErr w:type="gramEnd"/>
      <w:r>
        <w:t xml:space="preserve"> на медицинское освидетельствование при отсутствии медицинских документов.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Лицо (орган) и начальник места содержания под стражей при принятии одним из них соответствующего решения незамедлительно уведомляют друг друга об этом решении.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4. Постановление об отказе в направлении на медицинское освидетельствование вручается под роспись подозреваемому или обвиняемому, его законному представителю и защитнику.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5. Отказ в направлении подозреваемого или обвиняемого на медицинское освидетельствование может быть обжалован в </w:t>
      </w:r>
      <w:hyperlink r:id="rId9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6. При принятии решения о направлении подозреваемого или обвиняемого на медицинское освидетельствование лицо (орган) либо начальник места содержания под стражей, рассмотревший заявление или ходатайство,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оформляет направление на медицинское освидетельствование, </w:t>
      </w:r>
      <w:hyperlink r:id="rId10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здравоохранения Российской Федерации по согласованию с Министерством юстиции Российской Федерации.</w:t>
      </w:r>
    </w:p>
    <w:p w:rsidR="00AD6DAE" w:rsidRDefault="00AD6D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К направлению на медицинское освидетельствование прилагаются медицинские документы.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7. Подозреваемый или обвиняемый направляется на медицинское освидетельствование не позднее 3 рабочих дней со дня принятия решения о направлении на медицинское освидетельствование.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Подозреваемый или обвиняемый, его законный представитель и защитник заблаговременно письменно уведомляются лицом (органом) либо начальником места содержания под стражей, оформившим направление на медицинское освидетельствование, о </w:t>
      </w:r>
      <w:r>
        <w:lastRenderedPageBreak/>
        <w:t>дате направления на медицинское освидетельствование и возможности отказа от медицинского освидетельствования.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8. Конвоирование в медицинскую организацию и охрана подозреваемого или обвиняемого, а также доставка направления на медицинское освидетельствование и медицинских документов обеспечиваются начальником места содержания под стражей по согласованию с администрацией медицинской организации.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9. Медицинское освидетельствование подозреваемого или обвиняемого осуществляется врачебной комиссией медицинской организации, определенной органом исполнительной власти субъекта Российской Федерации в сфере здравоохранения, в которой имеются условия, необходимые для проведения соответствующих исследований и обеспечения прав и законных интересов лица, в отношении которого проводится медицинское освидетельствование (далее - врачебная комиссия).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10. Врачебная комиссия осуществляет свою деятельность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Федерации.</w:t>
      </w:r>
    </w:p>
    <w:p w:rsidR="00AD6DAE" w:rsidRDefault="00AD6D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11. Медицинское освидетельствование проводится в течение 5 рабочих дней </w:t>
      </w:r>
      <w:proofErr w:type="gramStart"/>
      <w:r>
        <w:t xml:space="preserve">со дня поступления в медицинскую организацию направления на медицинское освидетельствование с вынесением медицинского заключения по </w:t>
      </w:r>
      <w:hyperlink w:anchor="P147" w:history="1">
        <w:r>
          <w:rPr>
            <w:color w:val="0000FF"/>
          </w:rPr>
          <w:t>форме</w:t>
        </w:r>
        <w:proofErr w:type="gramEnd"/>
      </w:hyperlink>
      <w:r>
        <w:t>, утвержденной Постановлением Правительства Российской Федерации от 14 января 2011 г. N 3.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12. По результатам медицинского освидетельствования врачебная комиссия выносит медицинское заключение о наличии или об отсутствии у подозреваемого или обвиняемого тяжелого заболевания, включенного в перечень, либо о продлении срока медицинского освидетельствования в связи с необходимостью проведения дополнительного обследования (не более 30 рабочих дней).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При вынесении медицинского заключения о продлении срока медицинского освидетельствования в связи с необходимостью проведения дополнительного обследования копия указанного медицинского заключения направляется руководителем медицинской организации начальнику места содержания под стражей в течение рабочего дня, следующего за днем его вынесения. После проведения дополнительного обследования врачебная комиссия выносит медицинское заключение о наличии или об отсутствии у подозреваемого или обвиняемого тяжелого заболевания, включенного в перечень.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13. В течение рабочего дня, следующего за днем вынесения медицинского заключения о наличии или об отсутствии у подозреваемого или обвиняемого тяжелого заболевания, включенного в перечень, руководитель медицинской организации направляет указанное медицинское заключение начальнику места содержания под стражей с приложением медицинских документов.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Копии медицинского заключения о наличии или об отсутствии у подозреваемого или обвиняемого тяжелого заболевания, включенного в перечень, направляются либо вручаются под роспись начальником места содержания под стражей лицу (органу), в производстве которого находится уголовное дело, подозреваемому или обвиняемому, его законному представителю и защитнику в течение календарного дня, следующего за днем поступления медицинского заключения в администрацию места содержания под стражей.</w:t>
      </w:r>
      <w:proofErr w:type="gramEnd"/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15. Сведения о медицинском освидетельствовании подозреваемых или обвиняемых заносятся медицинской организацией в журнал регистрации медицинских освидетельствований подозреваемых или обвиняемых. </w:t>
      </w:r>
      <w:hyperlink r:id="rId14" w:history="1">
        <w:r>
          <w:rPr>
            <w:color w:val="0000FF"/>
          </w:rPr>
          <w:t>Форма</w:t>
        </w:r>
      </w:hyperlink>
      <w:r>
        <w:t xml:space="preserve"> указанного журнала, </w:t>
      </w:r>
      <w:hyperlink r:id="rId15" w:history="1">
        <w:r>
          <w:rPr>
            <w:color w:val="0000FF"/>
          </w:rPr>
          <w:t>порядок</w:t>
        </w:r>
      </w:hyperlink>
      <w:r>
        <w:t xml:space="preserve"> его ведения и хранения утверждаются Министерством здравоохранения Российской Федерации.</w:t>
      </w:r>
    </w:p>
    <w:p w:rsidR="00AD6DAE" w:rsidRDefault="00AD6DA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16. При наличии медицинского заключения об отсутствии у подозреваемого или обвиняемого тяжелого заболевания, включенного в перечень, и ухудшении состояния здоровья подозреваемого или обвиняемого, подтвержденном данными медицинского обследования, подозреваемый или обвиняемый направляется на повторное медицинское освидетельствование в порядке, предусмотренном настоящими Правилами.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17. Отказ в направлении подозреваемого или обвиняемого на повторное медицинское освидетельствование может быть обжалован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right"/>
        <w:outlineLvl w:val="0"/>
      </w:pPr>
      <w:r>
        <w:t>Утвержден</w:t>
      </w:r>
    </w:p>
    <w:p w:rsidR="00AD6DAE" w:rsidRDefault="00AD6DAE">
      <w:pPr>
        <w:pStyle w:val="ConsPlusNormal"/>
        <w:jc w:val="right"/>
      </w:pPr>
      <w:r>
        <w:t>Постановлением Правительства</w:t>
      </w:r>
    </w:p>
    <w:p w:rsidR="00AD6DAE" w:rsidRDefault="00AD6DAE">
      <w:pPr>
        <w:pStyle w:val="ConsPlusNormal"/>
        <w:jc w:val="right"/>
      </w:pPr>
      <w:r>
        <w:t>Российской Федерации</w:t>
      </w:r>
    </w:p>
    <w:p w:rsidR="00AD6DAE" w:rsidRDefault="00AD6DAE">
      <w:pPr>
        <w:pStyle w:val="ConsPlusNormal"/>
        <w:jc w:val="right"/>
      </w:pPr>
      <w:r>
        <w:t>от 14 января 2011 г. N 3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Title"/>
        <w:jc w:val="center"/>
      </w:pPr>
      <w:bookmarkStart w:id="2" w:name="P73"/>
      <w:bookmarkEnd w:id="2"/>
      <w:r>
        <w:t>ПЕРЕЧЕНЬ</w:t>
      </w:r>
    </w:p>
    <w:p w:rsidR="00AD6DAE" w:rsidRDefault="00AD6DAE">
      <w:pPr>
        <w:pStyle w:val="ConsPlusTitle"/>
        <w:jc w:val="center"/>
      </w:pPr>
      <w:r>
        <w:t>ТЯЖЕЛЫХ ЗАБОЛЕВАНИЙ, ПРЕПЯТСТВУЮЩИХ СОДЕРЖАНИЮ ПОД СТРАЖЕЙ</w:t>
      </w:r>
    </w:p>
    <w:p w:rsidR="00AD6DAE" w:rsidRDefault="00AD6DAE">
      <w:pPr>
        <w:pStyle w:val="ConsPlusTitle"/>
        <w:jc w:val="center"/>
      </w:pPr>
      <w:r>
        <w:t>ПОДОЗРЕВАЕМЫХ ИЛИ ОБВИНЯЕМЫХ В СОВЕРШЕНИИ ПРЕСТУПЛЕНИЙ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Некоторые инфекционные и паразитарные болезни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Туберкулез органов дыхания, подтвержденный бактериологически и гистологически с явлениями дыхательной недостаточности III степени или недостаточности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Туберкулез других систем и органов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Болезнь, вызванная вирусом иммунодефицита человека (ВИЧ) в стадии вторичных заболеваний в 4В или 5-й стадии, при наличии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Новообразования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proofErr w:type="gramStart"/>
      <w:r>
        <w:t>Злокачественные новообразования независимо от их локализации (клинический диагноз должен быть подтвержден гистологическим исследованием первичной опухоли или метастатического очага) 4-й клинической группы (при наличии отдаленных метастазов в предтерминальном состоянии) и 2-й клинической группы с ранее выявленным, точно установленным онкологическим заболеванием, подлежащим специальным видам лечения (оперативное лечение, облучение, химиотерапия и т.д.) в стационарных условиях специализированного онкологического лечебно-профилактического учреждения.</w:t>
      </w:r>
      <w:proofErr w:type="gramEnd"/>
    </w:p>
    <w:p w:rsidR="00AD6DAE" w:rsidRDefault="00AD6DAE">
      <w:pPr>
        <w:pStyle w:val="ConsPlusNormal"/>
        <w:spacing w:before="220"/>
        <w:ind w:firstLine="540"/>
        <w:jc w:val="both"/>
      </w:pPr>
      <w:proofErr w:type="gramStart"/>
      <w:r>
        <w:t>Злокачественные новообразования лимфоидной, кроветворной и родственных им тканей (диагноз должен быть подтвержден морфологическим исследованием крови и (или) костного мозга, биоптата опухолевого образования или лимфоузла)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  <w:proofErr w:type="gramEnd"/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Болезни эндокринной системы, расстройства питания</w:t>
      </w:r>
    </w:p>
    <w:p w:rsidR="00AD6DAE" w:rsidRDefault="00AD6DAE">
      <w:pPr>
        <w:pStyle w:val="ConsPlusNormal"/>
        <w:jc w:val="center"/>
      </w:pPr>
      <w:r>
        <w:t>и нарушения обмена веществ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Тяжелые формы сахарного диабета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Тяжелые формы болезней щитовидной железы (при невозможности их хирургической коррекции) и других эндокринных желез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Болезни нервной системы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proofErr w:type="gramStart"/>
      <w:r>
        <w:t>Воспалительные болезни центральной нервной системы с прогрессирующим течением, сопровождающиеся выраженными явлениями очагового поражения головного мозга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  <w:proofErr w:type="gramEnd"/>
    </w:p>
    <w:p w:rsidR="00AD6DAE" w:rsidRDefault="00AD6DAE">
      <w:pPr>
        <w:pStyle w:val="ConsPlusNormal"/>
        <w:spacing w:before="220"/>
        <w:ind w:firstLine="540"/>
        <w:jc w:val="both"/>
      </w:pPr>
      <w:r>
        <w:t>Тяжелые формы атрофических и дегенеративных болезней нервной системы с прогрессирующим течением, со стойкими нарушениями двигательных, чувствительных и вегетативно-трофических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Болезни нервно-мышечного синапса и мы</w:t>
      </w:r>
      <w:proofErr w:type="gramStart"/>
      <w:r>
        <w:t>шц с пр</w:t>
      </w:r>
      <w:proofErr w:type="gramEnd"/>
      <w:r>
        <w:t>огрессирующим течением, а также паралитические синдромы, сопровождающиеся стойкими нарушениями двигательных функций,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Болезни глаза и его придаточного аппарата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Болезни глаз, сопровождающиеся полной слепотой.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Болезни системы кровообращения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Хронические ревматические и другие болезни сердца с недостаточностью кровообращения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Гипертензивная (гипертоническая) болезнь с недостаточностью кровообращения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Болезни артерий с поражением магистральных и периферических сосудов нижних конечностей с клинической и патоморфологической картиной острой или хронической артериальной недостаточности IV степени, приводящей к значительному ограничению жизнедеятельности и требующей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 xml:space="preserve">Последствия цереброваскулярных болезней с выраженными явлениями очагового </w:t>
      </w:r>
      <w:r>
        <w:lastRenderedPageBreak/>
        <w:t>поражения головного мозга и наличием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Болезни органов дыхания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Гнойные и некротические состояния нижних дыхательных путей, а также хронические болезни нижних дыхательных путей с дыхательной недостаточностью III степени либо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Болезни органов пищеварения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Тяжелые формы болезней органов пищеварения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Болезни печени с печеночной недостаточностью III степени.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Болезни костно-мышечной системы и соединительной ткани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Тяжелые формы заболеваний костно-мышечной системы с прогрессирующим течением, выраженными и стойкими нарушениями функции органов и систем, приводящими к значительному ограничению жизнедеятельности и требующими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Болезни мочеполовой системы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Заболевания почек и мочевыводящих путей, а также осложнения других заболеваний, требующие проведения регулярной экстракорпоральной детоксикации.</w:t>
      </w:r>
    </w:p>
    <w:p w:rsidR="00AD6DAE" w:rsidRDefault="00AD6DAE">
      <w:pPr>
        <w:pStyle w:val="ConsPlusNormal"/>
        <w:spacing w:before="220"/>
        <w:ind w:firstLine="540"/>
        <w:jc w:val="both"/>
      </w:pPr>
      <w:r>
        <w:t>Заболевания почек и мочевыводящих путей при наличии осложнений 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Травмы, отравления и некоторые другие последствия</w:t>
      </w:r>
    </w:p>
    <w:p w:rsidR="00AD6DAE" w:rsidRDefault="00AD6DAE">
      <w:pPr>
        <w:pStyle w:val="ConsPlusNormal"/>
        <w:jc w:val="center"/>
      </w:pPr>
      <w:r>
        <w:t>воздействия внешних причин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Анатомические дефекты (ампутации), возникшие вследствие заболевания или травмы, приводящие к значительным ограничениям жизнедеятельности, требующие постоянного медицинского сопровождения.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center"/>
        <w:outlineLvl w:val="1"/>
      </w:pPr>
      <w:r>
        <w:t>Внешние причины заболеваемости и смертности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  <w:r>
        <w:t>Хроническая лучевая болезнь IV степени при наличии стойких нарушений функций организма, приводящих к значительному ограничению жизнедеятельности и требующих длительного лечения в условиях специализированного медицинского стационара.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Normal"/>
        <w:jc w:val="right"/>
        <w:outlineLvl w:val="0"/>
      </w:pPr>
      <w:r>
        <w:t>Утверждена</w:t>
      </w:r>
    </w:p>
    <w:p w:rsidR="00AD6DAE" w:rsidRDefault="00AD6DAE">
      <w:pPr>
        <w:pStyle w:val="ConsPlusNormal"/>
        <w:jc w:val="right"/>
      </w:pPr>
      <w:r>
        <w:lastRenderedPageBreak/>
        <w:t>Постановлением Правительства</w:t>
      </w:r>
    </w:p>
    <w:p w:rsidR="00AD6DAE" w:rsidRDefault="00AD6DAE">
      <w:pPr>
        <w:pStyle w:val="ConsPlusNormal"/>
        <w:jc w:val="right"/>
      </w:pPr>
      <w:r>
        <w:t>Российской Федерации</w:t>
      </w:r>
    </w:p>
    <w:p w:rsidR="00AD6DAE" w:rsidRDefault="00AD6DAE">
      <w:pPr>
        <w:pStyle w:val="ConsPlusNormal"/>
        <w:jc w:val="right"/>
      </w:pPr>
      <w:r>
        <w:t>от 14 января 2011 г. N 3</w:t>
      </w:r>
    </w:p>
    <w:p w:rsidR="00AD6DAE" w:rsidRDefault="00AD6DAE">
      <w:pPr>
        <w:pStyle w:val="ConsPlusNormal"/>
        <w:ind w:firstLine="540"/>
        <w:jc w:val="both"/>
      </w:pPr>
    </w:p>
    <w:p w:rsidR="00AD6DAE" w:rsidRDefault="00AD6DAE">
      <w:pPr>
        <w:pStyle w:val="ConsPlusTitle"/>
        <w:jc w:val="center"/>
      </w:pPr>
      <w:bookmarkStart w:id="3" w:name="P147"/>
      <w:bookmarkEnd w:id="3"/>
      <w:r>
        <w:t>ФОРМА МЕДИЦИНСКОГО ЗАКЛЮЧЕНИЯ</w:t>
      </w:r>
    </w:p>
    <w:p w:rsidR="00AD6DAE" w:rsidRDefault="00AD6DAE">
      <w:pPr>
        <w:pStyle w:val="ConsPlusNormal"/>
        <w:jc w:val="both"/>
      </w:pPr>
    </w:p>
    <w:p w:rsidR="00AD6DAE" w:rsidRDefault="00AD6DAE">
      <w:pPr>
        <w:pStyle w:val="ConsPlusNonformat"/>
        <w:jc w:val="both"/>
      </w:pPr>
      <w:r>
        <w:t xml:space="preserve">                          МЕДИЦИНСКОЕ ЗАКЛЮЧЕНИЕ</w:t>
      </w:r>
    </w:p>
    <w:p w:rsidR="00AD6DAE" w:rsidRDefault="00AD6DAE">
      <w:pPr>
        <w:pStyle w:val="ConsPlusNonformat"/>
        <w:jc w:val="both"/>
      </w:pPr>
      <w:r>
        <w:t xml:space="preserve">    о наличии (отсутствии) тяжелого заболевания, включенного в перечень</w:t>
      </w:r>
    </w:p>
    <w:p w:rsidR="00AD6DAE" w:rsidRDefault="00AD6DAE">
      <w:pPr>
        <w:pStyle w:val="ConsPlusNonformat"/>
        <w:jc w:val="both"/>
      </w:pPr>
      <w:r>
        <w:t xml:space="preserve">        тяжелых заболеваний, препятствующих содержанию под стражей</w:t>
      </w:r>
    </w:p>
    <w:p w:rsidR="00AD6DAE" w:rsidRDefault="00AD6DAE">
      <w:pPr>
        <w:pStyle w:val="ConsPlusNonformat"/>
        <w:jc w:val="both"/>
      </w:pPr>
      <w:r>
        <w:t xml:space="preserve">          подозреваемых или обвиняемых в совершении преступлений</w:t>
      </w:r>
    </w:p>
    <w:p w:rsidR="00AD6DAE" w:rsidRDefault="00AD6DAE">
      <w:pPr>
        <w:pStyle w:val="ConsPlusNonformat"/>
        <w:jc w:val="both"/>
      </w:pPr>
    </w:p>
    <w:p w:rsidR="00AD6DAE" w:rsidRDefault="00AD6DAE">
      <w:pPr>
        <w:pStyle w:val="ConsPlusNonformat"/>
        <w:jc w:val="both"/>
      </w:pPr>
      <w:r>
        <w:t xml:space="preserve">                    от "__" _________ 20__ г. N ______</w:t>
      </w:r>
    </w:p>
    <w:p w:rsidR="00AD6DAE" w:rsidRDefault="00AD6DAE">
      <w:pPr>
        <w:pStyle w:val="ConsPlusNonformat"/>
        <w:jc w:val="both"/>
      </w:pPr>
    </w:p>
    <w:p w:rsidR="00AD6DAE" w:rsidRDefault="00AD6DAE">
      <w:pPr>
        <w:pStyle w:val="ConsPlusNonformat"/>
        <w:jc w:val="both"/>
      </w:pPr>
      <w:r>
        <w:t xml:space="preserve">    Выдано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 xml:space="preserve">             (наименование и адрес учреждения здравоохранения)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по результатам медицинского освидетельствования 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__________________________________________________________________________,</w:t>
      </w:r>
    </w:p>
    <w:p w:rsidR="00AD6DAE" w:rsidRDefault="00AD6DAE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AD6DAE" w:rsidRDefault="00AD6DAE">
      <w:pPr>
        <w:pStyle w:val="ConsPlusNonformat"/>
        <w:jc w:val="both"/>
      </w:pPr>
      <w:r>
        <w:t>подозреваемого (обвиняемого) в совершении   преступления,  предусмотренного</w:t>
      </w:r>
    </w:p>
    <w:p w:rsidR="00AD6DAE" w:rsidRDefault="00AD6DAE">
      <w:pPr>
        <w:pStyle w:val="ConsPlusNonformat"/>
        <w:jc w:val="both"/>
      </w:pPr>
      <w:r>
        <w:t>статьей (статьями) ________________________________________________________</w:t>
      </w:r>
    </w:p>
    <w:p w:rsidR="00AD6DAE" w:rsidRDefault="00AD6DAE">
      <w:pPr>
        <w:pStyle w:val="ConsPlusNonformat"/>
        <w:jc w:val="both"/>
      </w:pPr>
      <w:r>
        <w:t xml:space="preserve">__________________________________ Уголовного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Федерации,</w:t>
      </w:r>
    </w:p>
    <w:p w:rsidR="00AD6DAE" w:rsidRDefault="00AD6DAE">
      <w:pPr>
        <w:pStyle w:val="ConsPlusNonformat"/>
        <w:jc w:val="both"/>
      </w:pPr>
      <w:proofErr w:type="gramStart"/>
      <w:r>
        <w:t>содержащегося</w:t>
      </w:r>
      <w:proofErr w:type="gramEnd"/>
      <w:r>
        <w:t xml:space="preserve"> под стражей в 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__________________________________________________________________________.</w:t>
      </w:r>
    </w:p>
    <w:p w:rsidR="00AD6DAE" w:rsidRDefault="00AD6DAE">
      <w:pPr>
        <w:pStyle w:val="ConsPlusNonformat"/>
        <w:jc w:val="both"/>
      </w:pPr>
      <w:r>
        <w:t xml:space="preserve">        (наименование, почтовый адрес места содержания под стражей)</w:t>
      </w:r>
    </w:p>
    <w:p w:rsidR="00AD6DAE" w:rsidRDefault="00AD6DAE">
      <w:pPr>
        <w:pStyle w:val="ConsPlusNonformat"/>
        <w:jc w:val="both"/>
      </w:pPr>
      <w:r>
        <w:t xml:space="preserve">    Медицинское освидетельствование проведено на основании направления 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__________________________________________________________________________.</w:t>
      </w:r>
    </w:p>
    <w:p w:rsidR="00AD6DAE" w:rsidRDefault="00AD6DAE">
      <w:pPr>
        <w:pStyle w:val="ConsPlusNonformat"/>
        <w:jc w:val="both"/>
      </w:pPr>
      <w:r>
        <w:t xml:space="preserve">  </w:t>
      </w:r>
      <w:proofErr w:type="gramStart"/>
      <w:r>
        <w:t>(сведения о лице (органе) либо начальнике места содержания под стражей,</w:t>
      </w:r>
      <w:proofErr w:type="gramEnd"/>
    </w:p>
    <w:p w:rsidR="00AD6DAE" w:rsidRDefault="00AD6DAE">
      <w:pPr>
        <w:pStyle w:val="ConsPlusNonformat"/>
        <w:jc w:val="both"/>
      </w:pPr>
      <w:r>
        <w:t xml:space="preserve">                           </w:t>
      </w:r>
      <w:proofErr w:type="gramStart"/>
      <w:r>
        <w:t>выдавшем</w:t>
      </w:r>
      <w:proofErr w:type="gramEnd"/>
      <w:r>
        <w:t xml:space="preserve"> направление)</w:t>
      </w:r>
    </w:p>
    <w:p w:rsidR="00AD6DAE" w:rsidRDefault="00AD6DAE">
      <w:pPr>
        <w:pStyle w:val="ConsPlusNonformat"/>
        <w:jc w:val="both"/>
      </w:pPr>
    </w:p>
    <w:p w:rsidR="00AD6DAE" w:rsidRDefault="00AD6DAE">
      <w:pPr>
        <w:pStyle w:val="ConsPlusNonformat"/>
        <w:jc w:val="both"/>
      </w:pPr>
      <w:r>
        <w:t xml:space="preserve">    Сведения о ранее проведенных медицинских освидетельствованиях: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__________________________________________________________________________.</w:t>
      </w:r>
    </w:p>
    <w:p w:rsidR="00AD6DAE" w:rsidRDefault="00AD6DAE">
      <w:pPr>
        <w:pStyle w:val="ConsPlusNonformat"/>
        <w:jc w:val="both"/>
      </w:pPr>
      <w:r>
        <w:t xml:space="preserve">    Результаты медицинского освидетельствования: 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 xml:space="preserve">                (краткий анамнез, результаты обследований)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__________________________________________________________________________.</w:t>
      </w:r>
    </w:p>
    <w:p w:rsidR="00AD6DAE" w:rsidRDefault="00AD6DAE">
      <w:pPr>
        <w:pStyle w:val="ConsPlusNonformat"/>
        <w:jc w:val="both"/>
      </w:pPr>
      <w:r>
        <w:t xml:space="preserve">    Врачебной  комиссией  по  результатам  медицинского освидетельствования</w:t>
      </w:r>
    </w:p>
    <w:p w:rsidR="00AD6DAE" w:rsidRDefault="00AD6DAE">
      <w:pPr>
        <w:pStyle w:val="ConsPlusNonformat"/>
        <w:jc w:val="both"/>
      </w:pPr>
      <w:r>
        <w:t xml:space="preserve">установлено </w:t>
      </w:r>
      <w:hyperlink w:anchor="P214" w:history="1">
        <w:r>
          <w:rPr>
            <w:color w:val="0000FF"/>
          </w:rPr>
          <w:t>&lt;*&gt;</w:t>
        </w:r>
      </w:hyperlink>
      <w:r>
        <w:t>:</w:t>
      </w:r>
    </w:p>
    <w:p w:rsidR="00AD6DAE" w:rsidRDefault="00AD6DAE">
      <w:pPr>
        <w:pStyle w:val="ConsPlusNonformat"/>
        <w:jc w:val="both"/>
      </w:pPr>
      <w:r>
        <w:t xml:space="preserve">    наличие   (отсутствие)  заболевания,  включенного  в  перечень  </w:t>
      </w:r>
      <w:proofErr w:type="gramStart"/>
      <w:r>
        <w:t>тяжелых</w:t>
      </w:r>
      <w:proofErr w:type="gramEnd"/>
    </w:p>
    <w:p w:rsidR="00AD6DAE" w:rsidRDefault="00AD6DAE">
      <w:pPr>
        <w:pStyle w:val="ConsPlusNonformat"/>
        <w:jc w:val="both"/>
      </w:pPr>
      <w:r>
        <w:t>заболеваний,   препятствующих  содержанию  под  стражей  подозреваемых  или</w:t>
      </w:r>
    </w:p>
    <w:p w:rsidR="00AD6DAE" w:rsidRDefault="00AD6DAE">
      <w:pPr>
        <w:pStyle w:val="ConsPlusNonformat"/>
        <w:jc w:val="both"/>
      </w:pPr>
      <w:r>
        <w:t>обвиняемых в совершении преступлений</w:t>
      </w:r>
    </w:p>
    <w:p w:rsidR="00AD6DAE" w:rsidRDefault="00AD6DAE">
      <w:pPr>
        <w:pStyle w:val="ConsPlusNonformat"/>
        <w:jc w:val="both"/>
      </w:pPr>
    </w:p>
    <w:p w:rsidR="00AD6DAE" w:rsidRDefault="00AD6DAE">
      <w:pPr>
        <w:pStyle w:val="ConsPlusNonformat"/>
        <w:jc w:val="both"/>
      </w:pPr>
      <w:r>
        <w:t xml:space="preserve">    необходимость дополнительного обследования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 xml:space="preserve">       </w:t>
      </w:r>
      <w:proofErr w:type="gramStart"/>
      <w:r>
        <w:t>(указываются наименование тяжелого заболевания в соответствии</w:t>
      </w:r>
      <w:proofErr w:type="gramEnd"/>
    </w:p>
    <w:p w:rsidR="00AD6DAE" w:rsidRDefault="00AD6DAE">
      <w:pPr>
        <w:pStyle w:val="ConsPlusNonformat"/>
        <w:jc w:val="both"/>
      </w:pPr>
      <w:r>
        <w:t>___________________________________________________________________________</w:t>
      </w:r>
    </w:p>
    <w:p w:rsidR="00AD6DAE" w:rsidRDefault="00AD6DAE">
      <w:pPr>
        <w:pStyle w:val="ConsPlusNonformat"/>
        <w:jc w:val="both"/>
      </w:pPr>
      <w:r>
        <w:t xml:space="preserve">     с указанным перечнем или необходимые дополнительные обследования</w:t>
      </w:r>
    </w:p>
    <w:p w:rsidR="00AD6DAE" w:rsidRDefault="00AD6DAE">
      <w:pPr>
        <w:pStyle w:val="ConsPlusNonformat"/>
        <w:jc w:val="both"/>
      </w:pPr>
      <w:r>
        <w:t>__________________________________________________________________________.</w:t>
      </w:r>
    </w:p>
    <w:p w:rsidR="00AD6DAE" w:rsidRDefault="00AD6DAE">
      <w:pPr>
        <w:pStyle w:val="ConsPlusNonformat"/>
        <w:jc w:val="both"/>
      </w:pPr>
      <w:r>
        <w:t xml:space="preserve">                           и срок их проведения)</w:t>
      </w:r>
    </w:p>
    <w:p w:rsidR="00AD6DAE" w:rsidRDefault="00AD6DAE">
      <w:pPr>
        <w:pStyle w:val="ConsPlusNonformat"/>
        <w:jc w:val="both"/>
      </w:pPr>
    </w:p>
    <w:p w:rsidR="00AD6DAE" w:rsidRDefault="00AD6DAE">
      <w:pPr>
        <w:pStyle w:val="ConsPlusNonformat"/>
        <w:jc w:val="both"/>
      </w:pPr>
      <w:r>
        <w:t>Председатель комиссии _____________  ______________________________________</w:t>
      </w:r>
    </w:p>
    <w:p w:rsidR="00AD6DAE" w:rsidRDefault="00AD6DAE">
      <w:pPr>
        <w:pStyle w:val="ConsPlusNonformat"/>
        <w:jc w:val="both"/>
      </w:pPr>
      <w:r>
        <w:t xml:space="preserve">                        (подпись)                  (ф.и.</w:t>
      </w:r>
      <w:proofErr w:type="gramStart"/>
      <w:r>
        <w:t>о</w:t>
      </w:r>
      <w:proofErr w:type="gramEnd"/>
      <w:r>
        <w:t>.)</w:t>
      </w:r>
    </w:p>
    <w:p w:rsidR="00AD6DAE" w:rsidRDefault="00AD6DAE">
      <w:pPr>
        <w:pStyle w:val="ConsPlusNonformat"/>
        <w:jc w:val="both"/>
      </w:pPr>
    </w:p>
    <w:p w:rsidR="00AD6DAE" w:rsidRDefault="00AD6DAE">
      <w:pPr>
        <w:pStyle w:val="ConsPlusNonformat"/>
        <w:jc w:val="both"/>
      </w:pPr>
      <w:r>
        <w:t>Члены комиссии:</w:t>
      </w:r>
    </w:p>
    <w:p w:rsidR="00AD6DAE" w:rsidRDefault="00AD6DAE">
      <w:pPr>
        <w:pStyle w:val="ConsPlusNonformat"/>
        <w:jc w:val="both"/>
      </w:pPr>
      <w:r>
        <w:lastRenderedPageBreak/>
        <w:t>______________   _______________________________</w:t>
      </w:r>
    </w:p>
    <w:p w:rsidR="00AD6DAE" w:rsidRDefault="00AD6DAE">
      <w:pPr>
        <w:pStyle w:val="ConsPlusNonformat"/>
        <w:jc w:val="both"/>
      </w:pPr>
      <w:r>
        <w:t xml:space="preserve">   (подпись)                (ф.и.</w:t>
      </w:r>
      <w:proofErr w:type="gramStart"/>
      <w:r>
        <w:t>о</w:t>
      </w:r>
      <w:proofErr w:type="gramEnd"/>
      <w:r>
        <w:t>.)</w:t>
      </w:r>
    </w:p>
    <w:p w:rsidR="00AD6DAE" w:rsidRDefault="00AD6DAE">
      <w:pPr>
        <w:pStyle w:val="ConsPlusNonformat"/>
        <w:jc w:val="both"/>
      </w:pPr>
      <w:r>
        <w:t>______________   _______________________________</w:t>
      </w:r>
    </w:p>
    <w:p w:rsidR="00AD6DAE" w:rsidRDefault="00AD6DAE">
      <w:pPr>
        <w:pStyle w:val="ConsPlusNonformat"/>
        <w:jc w:val="both"/>
      </w:pPr>
      <w:r>
        <w:t xml:space="preserve">   (подпись)                (ф.и.</w:t>
      </w:r>
      <w:proofErr w:type="gramStart"/>
      <w:r>
        <w:t>о</w:t>
      </w:r>
      <w:proofErr w:type="gramEnd"/>
      <w:r>
        <w:t>.)</w:t>
      </w:r>
    </w:p>
    <w:p w:rsidR="00AD6DAE" w:rsidRDefault="00AD6DAE">
      <w:pPr>
        <w:pStyle w:val="ConsPlusNonformat"/>
        <w:jc w:val="both"/>
      </w:pPr>
    </w:p>
    <w:p w:rsidR="00AD6DAE" w:rsidRDefault="00AD6DAE">
      <w:pPr>
        <w:pStyle w:val="ConsPlusNonformat"/>
        <w:jc w:val="both"/>
      </w:pPr>
      <w:r>
        <w:t xml:space="preserve">         Место печати</w:t>
      </w:r>
    </w:p>
    <w:p w:rsidR="00AD6DAE" w:rsidRDefault="00AD6DAE">
      <w:pPr>
        <w:pStyle w:val="ConsPlusNormal"/>
        <w:jc w:val="both"/>
      </w:pPr>
    </w:p>
    <w:p w:rsidR="00AD6DAE" w:rsidRDefault="00AD6DAE">
      <w:pPr>
        <w:pStyle w:val="ConsPlusNormal"/>
        <w:ind w:firstLine="540"/>
        <w:jc w:val="both"/>
      </w:pPr>
      <w:r>
        <w:t>--------------------------------</w:t>
      </w:r>
    </w:p>
    <w:p w:rsidR="00AD6DAE" w:rsidRDefault="00AD6DAE">
      <w:pPr>
        <w:pStyle w:val="ConsPlusNormal"/>
        <w:spacing w:before="220"/>
        <w:ind w:firstLine="540"/>
        <w:jc w:val="both"/>
      </w:pPr>
      <w:bookmarkStart w:id="4" w:name="P214"/>
      <w:bookmarkEnd w:id="4"/>
      <w:r>
        <w:t>&lt;*&gt; Ненужное зачеркнуть.</w:t>
      </w:r>
    </w:p>
    <w:p w:rsidR="00AD6DAE" w:rsidRDefault="00AD6DAE">
      <w:pPr>
        <w:pStyle w:val="ConsPlusNormal"/>
        <w:jc w:val="both"/>
      </w:pPr>
    </w:p>
    <w:p w:rsidR="00AD6DAE" w:rsidRDefault="00AD6DAE">
      <w:pPr>
        <w:pStyle w:val="ConsPlusNormal"/>
        <w:jc w:val="both"/>
      </w:pPr>
    </w:p>
    <w:p w:rsidR="00AD6DAE" w:rsidRDefault="00AD6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D6" w:rsidRDefault="003422D6">
      <w:bookmarkStart w:id="5" w:name="_GoBack"/>
      <w:bookmarkEnd w:id="5"/>
    </w:p>
    <w:sectPr w:rsidR="003422D6" w:rsidSect="008F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E"/>
    <w:rsid w:val="003422D6"/>
    <w:rsid w:val="00A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50361CB1B8744699A3CFEB492A14ED6A96BD581F2F84402611653E76D44524C94FCD1F667E27A54AD4852F426E7Cc3nFL" TargetMode="External"/><Relationship Id="rId13" Type="http://schemas.openxmlformats.org/officeDocument/2006/relationships/hyperlink" Target="consultantplus://offline/ref=B4FC19221F48FBE302AC50361CB1B8744699A3CFEB492A14ED6A96BD581F2F84402611653E76D44524C94FCD1F667E27A54AD4852F426E7Cc3nFL" TargetMode="External"/><Relationship Id="rId18" Type="http://schemas.openxmlformats.org/officeDocument/2006/relationships/hyperlink" Target="consultantplus://offline/ref=B4FC19221F48FBE302AC50361CB1B874449CA0C8E1482A14ED6A96BD581F2F84522649693F7FC94526DC199C5Ac3n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C19221F48FBE302AC50361CB1B874449CA0C8E1472A14ED6A96BD581F2F84402611603875DC1076864E915A3A6D27AD4AD78430c4n9L" TargetMode="External"/><Relationship Id="rId12" Type="http://schemas.openxmlformats.org/officeDocument/2006/relationships/hyperlink" Target="consultantplus://offline/ref=B4FC19221F48FBE302AC50361CB1B874469AA1CFE9432A14ED6A96BD581F2F84402611653E76D74525C94FCD1F667E27A54AD4852F426E7Cc3nFL" TargetMode="External"/><Relationship Id="rId17" Type="http://schemas.openxmlformats.org/officeDocument/2006/relationships/hyperlink" Target="consultantplus://offline/ref=B4FC19221F48FBE302AC50361CB1B874449CA0C8E1472A14ED6A96BD581F2F84402611653E76DE4221C94FCD1F667E27A54AD4852F426E7Cc3n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FC19221F48FBE302AC50361CB1B8744699A3CFEB492A14ED6A96BD581F2F84402611653E76D44524C94FCD1F667E27A54AD4852F426E7Cc3n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C19221F48FBE302AC50361CB1B8744699A3CFEB492A14ED6A96BD581F2F84402611653E76D44524C94FCD1F667E27A54AD4852F426E7Cc3nFL" TargetMode="External"/><Relationship Id="rId11" Type="http://schemas.openxmlformats.org/officeDocument/2006/relationships/hyperlink" Target="consultantplus://offline/ref=B4FC19221F48FBE302AC50361CB1B8744699A3CFEB492A14ED6A96BD581F2F84402611653E76D44524C94FCD1F667E27A54AD4852F426E7Cc3n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FC19221F48FBE302AC50361CB1B874469EA4CFEC462A14ED6A96BD581F2F84402611653E76D7452EC94FCD1F667E27A54AD4852F426E7Cc3nFL" TargetMode="External"/><Relationship Id="rId10" Type="http://schemas.openxmlformats.org/officeDocument/2006/relationships/hyperlink" Target="consultantplus://offline/ref=B4FC19221F48FBE302AC50361CB1B874469EA4CFEC452A14ED6A96BD581F2F84402611653E76D74527C94FCD1F667E27A54AD4852F426E7Cc3n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C19221F48FBE302AC50361CB1B874449CA0C8E1472A14ED6A96BD581F2F84402611653E76DE4221C94FCD1F667E27A54AD4852F426E7Cc3nFL" TargetMode="External"/><Relationship Id="rId14" Type="http://schemas.openxmlformats.org/officeDocument/2006/relationships/hyperlink" Target="consultantplus://offline/ref=B4FC19221F48FBE302AC50361CB1B874469EA4CFEC462A14ED6A96BD581F2F84402611653E76D74525C94FCD1F667E27A54AD4852F426E7Cc3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2019-11-19T11:39:00Z</dcterms:created>
  <dcterms:modified xsi:type="dcterms:W3CDTF">2019-11-19T11:39:00Z</dcterms:modified>
</cp:coreProperties>
</file>