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13" w:rsidRDefault="009C2B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2B13" w:rsidRDefault="009C2B13">
      <w:pPr>
        <w:pStyle w:val="ConsPlusNormal"/>
        <w:jc w:val="both"/>
        <w:outlineLvl w:val="0"/>
      </w:pPr>
    </w:p>
    <w:p w:rsidR="009C2B13" w:rsidRDefault="009C2B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2B13" w:rsidRDefault="009C2B13">
      <w:pPr>
        <w:pStyle w:val="ConsPlusTitle"/>
        <w:jc w:val="center"/>
      </w:pPr>
    </w:p>
    <w:p w:rsidR="009C2B13" w:rsidRDefault="009C2B13">
      <w:pPr>
        <w:pStyle w:val="ConsPlusTitle"/>
        <w:jc w:val="center"/>
      </w:pPr>
      <w:r>
        <w:t>ПОСТАНОВЛЕНИЕ</w:t>
      </w:r>
    </w:p>
    <w:p w:rsidR="009C2B13" w:rsidRDefault="009C2B13">
      <w:pPr>
        <w:pStyle w:val="ConsPlusTitle"/>
        <w:jc w:val="center"/>
      </w:pPr>
      <w:r>
        <w:t>от 25 сентября 2012 г. N 970</w:t>
      </w:r>
    </w:p>
    <w:p w:rsidR="009C2B13" w:rsidRDefault="009C2B13">
      <w:pPr>
        <w:pStyle w:val="ConsPlusTitle"/>
        <w:jc w:val="center"/>
      </w:pPr>
    </w:p>
    <w:p w:rsidR="009C2B13" w:rsidRDefault="009C2B13">
      <w:pPr>
        <w:pStyle w:val="ConsPlusTitle"/>
        <w:jc w:val="center"/>
      </w:pPr>
      <w:r>
        <w:t>ОБ УТВЕРЖДЕНИИ ПОЛОЖЕНИЯ</w:t>
      </w:r>
    </w:p>
    <w:p w:rsidR="009C2B13" w:rsidRDefault="009C2B13">
      <w:pPr>
        <w:pStyle w:val="ConsPlusTitle"/>
        <w:jc w:val="center"/>
      </w:pPr>
      <w:r>
        <w:t>О ГОСУДАРСТВЕННОМ КОНТРОЛЕ ЗА ОБРАЩЕНИЕМ</w:t>
      </w:r>
    </w:p>
    <w:p w:rsidR="009C2B13" w:rsidRDefault="009C2B13">
      <w:pPr>
        <w:pStyle w:val="ConsPlusTitle"/>
        <w:jc w:val="center"/>
      </w:pPr>
      <w:r>
        <w:t>МЕДИЦИНСКИХ ИЗДЕЛИЙ</w:t>
      </w:r>
    </w:p>
    <w:p w:rsidR="009C2B13" w:rsidRDefault="009C2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2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14.09.2016 </w:t>
            </w:r>
            <w:hyperlink r:id="rId6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</w:p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B13" w:rsidRDefault="009C2B13">
      <w:pPr>
        <w:pStyle w:val="ConsPlusNormal"/>
        <w:jc w:val="center"/>
      </w:pPr>
    </w:p>
    <w:p w:rsidR="009C2B13" w:rsidRDefault="009C2B1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95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за обращением медицинских изделий.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здравоохранения,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</w:pPr>
      <w:r>
        <w:t>Председатель Правительства</w:t>
      </w:r>
    </w:p>
    <w:p w:rsidR="009C2B13" w:rsidRDefault="009C2B13">
      <w:pPr>
        <w:pStyle w:val="ConsPlusNormal"/>
        <w:jc w:val="right"/>
      </w:pPr>
      <w:r>
        <w:t>Российской Федерации</w:t>
      </w:r>
    </w:p>
    <w:p w:rsidR="009C2B13" w:rsidRDefault="009C2B13">
      <w:pPr>
        <w:pStyle w:val="ConsPlusNormal"/>
        <w:jc w:val="right"/>
      </w:pPr>
      <w:r>
        <w:t>Д.МЕДВЕДЕВ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0"/>
      </w:pPr>
      <w:r>
        <w:t>Утверждено</w:t>
      </w:r>
    </w:p>
    <w:p w:rsidR="009C2B13" w:rsidRDefault="009C2B13">
      <w:pPr>
        <w:pStyle w:val="ConsPlusNormal"/>
        <w:jc w:val="right"/>
      </w:pPr>
      <w:r>
        <w:t>постановлением Правительства</w:t>
      </w:r>
    </w:p>
    <w:p w:rsidR="009C2B13" w:rsidRDefault="009C2B13">
      <w:pPr>
        <w:pStyle w:val="ConsPlusNormal"/>
        <w:jc w:val="right"/>
      </w:pPr>
      <w:r>
        <w:t>Российской Федерации</w:t>
      </w:r>
    </w:p>
    <w:p w:rsidR="009C2B13" w:rsidRDefault="009C2B13">
      <w:pPr>
        <w:pStyle w:val="ConsPlusNormal"/>
        <w:jc w:val="right"/>
      </w:pPr>
      <w:r>
        <w:t>от 25 сентября 2012 г. N 970</w:t>
      </w:r>
    </w:p>
    <w:p w:rsidR="009C2B13" w:rsidRDefault="009C2B13">
      <w:pPr>
        <w:pStyle w:val="ConsPlusNormal"/>
        <w:jc w:val="center"/>
      </w:pPr>
    </w:p>
    <w:p w:rsidR="009C2B13" w:rsidRDefault="009C2B13">
      <w:pPr>
        <w:pStyle w:val="ConsPlusTitle"/>
        <w:jc w:val="center"/>
      </w:pPr>
      <w:bookmarkStart w:id="0" w:name="P30"/>
      <w:bookmarkEnd w:id="0"/>
      <w:r>
        <w:t>ПОЛОЖЕНИЕ</w:t>
      </w:r>
    </w:p>
    <w:p w:rsidR="009C2B13" w:rsidRDefault="009C2B13">
      <w:pPr>
        <w:pStyle w:val="ConsPlusTitle"/>
        <w:jc w:val="center"/>
      </w:pPr>
      <w:r>
        <w:t>О ГОСУДАРСТВЕННОМ КОНТРОЛЕ ЗА ОБРАЩЕНИЕМ</w:t>
      </w:r>
    </w:p>
    <w:p w:rsidR="009C2B13" w:rsidRDefault="009C2B13">
      <w:pPr>
        <w:pStyle w:val="ConsPlusTitle"/>
        <w:jc w:val="center"/>
      </w:pPr>
      <w:r>
        <w:t>МЕДИЦИНСКИХ ИЗДЕЛИЙ</w:t>
      </w:r>
    </w:p>
    <w:p w:rsidR="009C2B13" w:rsidRDefault="009C2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2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14.09.2016 </w:t>
            </w:r>
            <w:hyperlink r:id="rId10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</w:p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1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22.07.2017 </w:t>
            </w:r>
            <w:hyperlink r:id="rId12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B13" w:rsidRDefault="009C2B13">
      <w:pPr>
        <w:pStyle w:val="ConsPlusNormal"/>
        <w:jc w:val="center"/>
      </w:pPr>
    </w:p>
    <w:p w:rsidR="009C2B13" w:rsidRDefault="009C2B13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государственного контроля за обращением медицинских изделий (далее - государственный контроль).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1(1). Настоящее Положение не распространяется на иностранных юридических лиц и </w:t>
      </w:r>
      <w:r>
        <w:lastRenderedPageBreak/>
        <w:t>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9C2B13" w:rsidRDefault="009C2B13">
      <w:pPr>
        <w:pStyle w:val="ConsPlusNormal"/>
        <w:jc w:val="both"/>
      </w:pPr>
      <w:r>
        <w:t xml:space="preserve">(п. 1(1)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14.09.2016 N 923)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2. Государственный контроль осуществляется Федеральной службой по надзору в сфере здравоохранения и ее территориальными органами (далее - орган государственного контроля).</w:t>
      </w:r>
    </w:p>
    <w:p w:rsidR="009C2B13" w:rsidRDefault="009C2B13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Должностными лицами органа государственного контроля, уполномоченными осуществлять государственный контроль, являются: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руководитель, его заместители;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б) руководители структурных подразделений, их заместители, должностными регламентами которых предусмотрены полномочия по осуществлению государственного контроля;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в) иные государственные гражданские служащие, должностными регламентами которых предусмотрены полномочия по осуществлению государственного контроля;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г) руководитель территориального органа, его заместители;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д) руководители структурных подразделений территориального органа, их заместители, должностными регламентами которых предусмотрены полномочия по осуществлению государственного контроля;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е) иные государственные гражданские служащие территориального органа, должностными регламентами которых предусмотрены полномочия по осуществлению государственного контроля.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4. При организации и осуществлении государственного контроля орган государственного контроля вправе привлекать экспертов, а также экспертные организации, которые аккредитованы в порядке, установленном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689.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5. Предметом проверок, проводимых при осуществлении государственного контроля,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 при осуществлении деятельности в сфере обращения медицинских изделий, предусмотренной </w:t>
      </w:r>
      <w:hyperlink r:id="rId16" w:history="1">
        <w:r>
          <w:rPr>
            <w:color w:val="0000FF"/>
          </w:rPr>
          <w:t>частью 3 статьи 95</w:t>
        </w:r>
      </w:hyperlink>
      <w:r>
        <w:t xml:space="preserve"> Федерального закона "Об основах охраны здоровья граждан в Российской Федерации.</w:t>
      </w:r>
    </w:p>
    <w:p w:rsidR="009C2B13" w:rsidRDefault="009C2B13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3" w:name="P52"/>
      <w:bookmarkEnd w:id="3"/>
      <w:r>
        <w:t>6. Орган государственного контроля осуществляет функции по государственному контролю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применением, утилизацией или уничтожением.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7. Государственный контроль осуществляется посредством: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а) проведения проверок соблюдения лицами,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</w:t>
      </w:r>
      <w:r>
        <w:lastRenderedPageBreak/>
        <w:t>Положения, правил в сфере обращения медицинских изделий, утверждаемых Министерством здравоохранения Российской Федерации;</w:t>
      </w:r>
    </w:p>
    <w:p w:rsidR="009C2B13" w:rsidRDefault="009C2B13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б) выдачи </w:t>
      </w:r>
      <w:hyperlink r:id="rId19" w:history="1">
        <w:r>
          <w:rPr>
            <w:color w:val="0000FF"/>
          </w:rPr>
          <w:t>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в) проведения </w:t>
      </w:r>
      <w:hyperlink r:id="rId20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7(1). Государственный контроль осуществляется с применением риск-ориентированного подхода.</w:t>
      </w:r>
    </w:p>
    <w:p w:rsidR="009C2B13" w:rsidRDefault="009C2B13">
      <w:pPr>
        <w:pStyle w:val="ConsPlusNormal"/>
        <w:jc w:val="both"/>
      </w:pPr>
      <w:r>
        <w:t xml:space="preserve">(п. 7(1)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8. К отношениям, связанным с осуществлением государственного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9. При осуществлении государственного контроля проводятся документарные и выездные, плановые и внеплановые проверки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10. Сроки и последовательность административных процедур и административных действий органа государственного контроля устанавливаются разрабатываемыми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административными регламентами исполнения государственных функций,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11. Должностные лица, осуществляющие государственный контроль, при проведении проверок пользуются правами, предусмотренными </w:t>
      </w:r>
      <w:hyperlink r:id="rId26" w:history="1">
        <w:r>
          <w:rPr>
            <w:color w:val="0000FF"/>
          </w:rPr>
          <w:t>статьей 86</w:t>
        </w:r>
      </w:hyperlink>
      <w:r>
        <w:t xml:space="preserve"> Федерального закона "Об основах охраны здоровья граждан в Российской Федерации", соблюдают ограничения и выполняют обязанности, установленные </w:t>
      </w:r>
      <w:hyperlink r:id="rId27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28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ненадлежащее исполнение возложенных на них полномочий.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12. При осуществлении государственного контроля проводятся следующие мероприятия по контролю: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рассмотрение, анализ и оценка сведений,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поступивших в орган государственного контроля;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б) рассмотрение, анализ и оценка сведений (информации), содержащихся в документах, устанавливающих организационно-правовую форму, права и обязанности лиц,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Положения, при осуществлении деятельности в сфере обращения медицинских изделий и связанных с исполнением ими обязательных требований, в том числе сведений, содержащихся на их сайтах в информационно-телекоммуникационной сети "Интернет";</w:t>
      </w:r>
    </w:p>
    <w:p w:rsidR="009C2B13" w:rsidRDefault="009C2B1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в) обследование территорий, зданий, строений, сооружений, помещений, оборудования и иных объектов, используемых лицами,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Положения, при </w:t>
      </w:r>
      <w:r>
        <w:lastRenderedPageBreak/>
        <w:t>осуществлении деятельности в сфере обращения медицинских изделий;</w:t>
      </w:r>
    </w:p>
    <w:p w:rsidR="009C2B13" w:rsidRDefault="009C2B1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г) проверка соблюдения лицами,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Положения, правил в сфере обращения медицинских изделий;</w:t>
      </w:r>
    </w:p>
    <w:p w:rsidR="009C2B13" w:rsidRDefault="009C2B1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д) проверка соблюдения требований нормативной, технической и эксплуатационной документации лицами,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Положения, при осуществлении деятельности в сфере обращения медицинских изделий;</w:t>
      </w:r>
    </w:p>
    <w:p w:rsidR="009C2B13" w:rsidRDefault="009C2B1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е) проверка наличия разрешений, выданных на ввоз медицинских изделий на территорию Российской Федерации в целях их государственной регистрации;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ж) проведение </w:t>
      </w:r>
      <w:hyperlink r:id="rId33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з) проверка соблюдения лицами,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Положения, </w:t>
      </w:r>
      <w:hyperlink r:id="rId34" w:history="1">
        <w:r>
          <w:rPr>
            <w:color w:val="0000FF"/>
          </w:rPr>
          <w:t>порядка</w:t>
        </w:r>
      </w:hyperlink>
      <w:r>
        <w:t xml:space="preserve"> проведения оценки соответствия в форме технических испытаний, токсикологических исследований, клинических испытаний медицинских изделий в целях государственной регистрации медицинских изделий;</w:t>
      </w:r>
    </w:p>
    <w:p w:rsidR="009C2B13" w:rsidRDefault="009C2B1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и) отбор образцов медицинских изделий, рассмотрение, анализ и оценка протоколов или заключений, проведенных исследований, испытаний и экспертиз;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к) проведение, анализ и оценка исследований, испытаний и экспертиз, направленных на установление причинно-следственных связей выявленных нарушений обязательных требований с фактами и обстоятельствами, создающими угрозу жизни, здоровью граждан и медицинских работников.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12(1). Должностные лица,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Положения, при проведении плановой проверки обязаны использовать </w:t>
      </w:r>
      <w:hyperlink r:id="rId36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9C2B13" w:rsidRDefault="009C2B13">
      <w:pPr>
        <w:pStyle w:val="ConsPlusNormal"/>
        <w:jc w:val="both"/>
      </w:pPr>
      <w:r>
        <w:t xml:space="preserve">(п. 12(1)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840)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13. В случае возникновения угрозы причинения вреда жизни, здоровью граждан и медицинских работников либо причинения вреда жизни, здоровью граждан и медицинских работников орган государственного контроля принимает решение о приостановлении применения медицинского изделия, должностные лица органа государственного контроля осуществляют отбор образцов медицинских изделий и оформляют соответствующий протокол.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lastRenderedPageBreak/>
        <w:t>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представителю, гражданину, юридическому лицу и индивидуальному предпринимателю, у которых был изъят образец медицинского изделия.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14. В случае установления фактов и обстоятельств, создающих угрозу жизни, здоровью граждан и медицинских работников при применении и эксплуатации медицинских изделий, подтвержденных результатами проведенных исследований и испытаний образцов медицинских изделий, орган государственного контроля принимает меры по предупреждению и пресечению выявленных нарушений.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15. Орган государственного контроля принимает решение о возобновлении применения медицинских изделий в случае, если факты и обстоятельства, создающие угрозу жизни, здоровью граждан и медицинских работников при применении и эксплуатации медицинских изделий, не подтверждены результатами проведенных исследований и испытаний образцов медицинских изделий.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16. По результатам проверки должностными лицами органа государственного контроля, проводящими проверку, составляется акт по установленной </w:t>
      </w:r>
      <w:hyperlink r:id="rId38" w:history="1">
        <w:r>
          <w:rPr>
            <w:color w:val="0000FF"/>
          </w:rPr>
          <w:t>форме</w:t>
        </w:r>
      </w:hyperlink>
      <w:r>
        <w:t xml:space="preserve"> в 2 экземплярах.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К акту проверки прилагаются протоколы отбора образцов медицинских изделий, протоколы или заключения проведенных исследований, испытаний и экспертиз, объяснения руководителя юридического лица, индивидуального предпринимателя.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17. Нарушения, выявленные в результате проведения мероприятий по контролю, являются основанием для вынесения предписания.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18. Предписание, подписанное должностными лицами органа государственного контроля, направляется (вручается) руководителю юридического лица или индивидуальному предпринимателю по результатам мероприятий по контролю вместе с </w:t>
      </w:r>
      <w:hyperlink r:id="rId39" w:history="1">
        <w:r>
          <w:rPr>
            <w:color w:val="0000FF"/>
          </w:rPr>
          <w:t>актом</w:t>
        </w:r>
      </w:hyperlink>
      <w:r>
        <w:t xml:space="preserve"> проверки.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19. 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проверяемого юридического лица и (или) лица, которым в ходе проведения проверки выдано предписание об устранении нарушений, вправе представить в контролирующий орган в течение 15 дней со дня получения акта в письменной форме возражения в отношении акта проверки и (или) выданного предписания в целом или их отдельных положений.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20. Решения, действия (бездействие) должностных лиц органа государственного контроля и привлекаемых в случае необходимости экспертов могут быть обжалованы в порядке, установленном законодательством Российской Федерации.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21. Защита прав юридических лиц, индивидуальных предпринимателей при осуществлении государственного контроля осуществляется в административном и (или) судебном порядке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22. Результаты государственного контроля размещаются на официальном сайте органа государственного контроля в информационно-телекоммуникационной сети "Интернет".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23. В целях применения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деятельность в сфере обращения медицинских изделий (далее - объекты государственного контроля), подлежит отнесению к определенной категории риска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r>
        <w:lastRenderedPageBreak/>
        <w:t>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9C2B13" w:rsidRDefault="009C2B13">
      <w:pPr>
        <w:pStyle w:val="ConsPlusNormal"/>
        <w:jc w:val="both"/>
      </w:pPr>
      <w:r>
        <w:t xml:space="preserve">(п. 23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24. Отнесение объектов государственного контроля к определенной категории риска осуществляется решением руководителя (заместителя руководителя) органа государственного контроля на основании критериев отнесения объектов государственного контроля к определенной категории риска согласно </w:t>
      </w:r>
      <w:hyperlink w:anchor="P145" w:history="1">
        <w:r>
          <w:rPr>
            <w:color w:val="0000FF"/>
          </w:rPr>
          <w:t>приложению</w:t>
        </w:r>
      </w:hyperlink>
      <w:r>
        <w:t>.</w:t>
      </w:r>
    </w:p>
    <w:p w:rsidR="009C2B13" w:rsidRDefault="009C2B13">
      <w:pPr>
        <w:pStyle w:val="ConsPlusNormal"/>
        <w:jc w:val="both"/>
      </w:pPr>
      <w:r>
        <w:t xml:space="preserve">(п. 24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25. 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риска.</w:t>
      </w:r>
    </w:p>
    <w:p w:rsidR="009C2B13" w:rsidRDefault="009C2B13">
      <w:pPr>
        <w:pStyle w:val="ConsPlusNormal"/>
        <w:jc w:val="both"/>
      </w:pPr>
      <w:r>
        <w:t xml:space="preserve">(п. 25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26. Проведение плановых проверок в отношении объектов государственного контроля в зависимости от присвоенной категории риска осуществляется со следующей периодичностью: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для категории значительного риска - один раз в 3 года;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б) для категории среднего риска - не чаще одного раза в 5 лет;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в) для категории умеренного риска - не чаще одного раза в 6 лет.</w:t>
      </w:r>
    </w:p>
    <w:p w:rsidR="009C2B13" w:rsidRDefault="009C2B13">
      <w:pPr>
        <w:pStyle w:val="ConsPlusNormal"/>
        <w:jc w:val="both"/>
      </w:pPr>
      <w:r>
        <w:t xml:space="preserve">(п. 26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27. В отношении объектов государственного контроля, отнесенных к категории низкого риска, плановые проверки не проводятся.</w:t>
      </w:r>
    </w:p>
    <w:p w:rsidR="009C2B13" w:rsidRDefault="009C2B13">
      <w:pPr>
        <w:pStyle w:val="ConsPlusNormal"/>
        <w:jc w:val="both"/>
      </w:pPr>
      <w:r>
        <w:t xml:space="preserve">(п. 27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28. Орган государственного контроля ведет перечень объектов государственного контроля, которым присвоены категории риска (далее - перечень). Включение объектов государственного контроля в перечень осуществляется на основании решения руководителя (заместителя руководителя) органа государственного контроля об отнесении объектов государственного контроля к соответствующим категориям риска.</w:t>
      </w:r>
    </w:p>
    <w:p w:rsidR="009C2B13" w:rsidRDefault="009C2B13">
      <w:pPr>
        <w:pStyle w:val="ConsPlusNormal"/>
        <w:jc w:val="both"/>
      </w:pPr>
      <w:r>
        <w:t xml:space="preserve">(п. 28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29. Перечень содержит следующую информацию: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которых присвоена категория риска;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б) вид (виды) деятельности;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д) адрес места (мест) осуществления деятельности юридического лица и индивидуального предпринимателя;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е)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категории риска.</w:t>
      </w:r>
    </w:p>
    <w:p w:rsidR="009C2B13" w:rsidRDefault="009C2B13">
      <w:pPr>
        <w:pStyle w:val="ConsPlusNormal"/>
        <w:jc w:val="both"/>
      </w:pPr>
      <w:r>
        <w:t xml:space="preserve">(п. 29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30. На официальном сайте органа государственного контроля в информационно-</w:t>
      </w:r>
      <w:r>
        <w:lastRenderedPageBreak/>
        <w:t>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категории значительного риска: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которых присвоена указанная категория риска;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б) вид (виды) деятельности;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д) адрес места (мест) осуществления деятельности юридического лица и индивидуального предпринимателя;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е) категория риска и дата принятия решения об отнесении объекта государственного контроля к категории значительного риска.</w:t>
      </w:r>
    </w:p>
    <w:p w:rsidR="009C2B13" w:rsidRDefault="009C2B13">
      <w:pPr>
        <w:pStyle w:val="ConsPlusNormal"/>
        <w:jc w:val="both"/>
      </w:pPr>
      <w:r>
        <w:t xml:space="preserve">(п. 30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31. Размещение информации, указанной в </w:t>
      </w:r>
      <w:hyperlink w:anchor="P121" w:history="1">
        <w:r>
          <w:rPr>
            <w:color w:val="0000FF"/>
          </w:rPr>
          <w:t>пункте 30</w:t>
        </w:r>
      </w:hyperlink>
      <w:r>
        <w:t xml:space="preserve"> настоящего Положения, осуществляется с учетом требований законодательства Российской Федерации о государственной тайне.</w:t>
      </w:r>
    </w:p>
    <w:p w:rsidR="009C2B13" w:rsidRDefault="009C2B13">
      <w:pPr>
        <w:pStyle w:val="ConsPlusNormal"/>
        <w:jc w:val="both"/>
      </w:pPr>
      <w:r>
        <w:t xml:space="preserve">(п. 31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32. По запросу юридического лица или индивидуального предпринимателя орган государственного контроля в установленный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срок предоставляет им информацию о категории риска, присвоенной их деятельности, а также сведения, использованные при отнесении их деятельности к определенной категории риска.</w:t>
      </w:r>
    </w:p>
    <w:p w:rsidR="009C2B13" w:rsidRDefault="009C2B13">
      <w:pPr>
        <w:pStyle w:val="ConsPlusNormal"/>
        <w:jc w:val="both"/>
      </w:pPr>
      <w:r>
        <w:t xml:space="preserve">(п. 32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33. Юридические лица и индивидуальные предприниматели вправе подать в порядке, установленном </w:t>
      </w:r>
      <w:hyperlink r:id="rId53" w:history="1">
        <w:r>
          <w:rPr>
            <w:color w:val="0000FF"/>
          </w:rPr>
          <w:t>Правилами</w:t>
        </w:r>
      </w:hyperlink>
      <w:r>
        <w:t xml:space="preserve">, указанными в </w:t>
      </w:r>
      <w:hyperlink w:anchor="P98" w:history="1">
        <w:r>
          <w:rPr>
            <w:color w:val="0000FF"/>
          </w:rPr>
          <w:t>пункте 23</w:t>
        </w:r>
      </w:hyperlink>
      <w:r>
        <w:t xml:space="preserve"> настоящего Положения, в орган государственного контроля заявление об изменении категории риска, присвоенной ранее их деятельности.</w:t>
      </w:r>
    </w:p>
    <w:p w:rsidR="009C2B13" w:rsidRDefault="009C2B13">
      <w:pPr>
        <w:pStyle w:val="ConsPlusNormal"/>
        <w:jc w:val="both"/>
      </w:pPr>
      <w:r>
        <w:t xml:space="preserve">(п. 33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22.07.2017 N 868)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1"/>
      </w:pPr>
      <w:r>
        <w:t>Приложение</w:t>
      </w:r>
    </w:p>
    <w:p w:rsidR="009C2B13" w:rsidRDefault="009C2B13">
      <w:pPr>
        <w:pStyle w:val="ConsPlusNormal"/>
        <w:jc w:val="right"/>
      </w:pPr>
      <w:r>
        <w:t>к Положению о государственном</w:t>
      </w:r>
    </w:p>
    <w:p w:rsidR="009C2B13" w:rsidRDefault="009C2B13">
      <w:pPr>
        <w:pStyle w:val="ConsPlusNormal"/>
        <w:jc w:val="right"/>
      </w:pPr>
      <w:r>
        <w:t>контроле за обращением</w:t>
      </w:r>
    </w:p>
    <w:p w:rsidR="009C2B13" w:rsidRDefault="009C2B13">
      <w:pPr>
        <w:pStyle w:val="ConsPlusNormal"/>
        <w:jc w:val="right"/>
      </w:pPr>
      <w:r>
        <w:t>медицинских изделий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6" w:name="P145"/>
      <w:bookmarkEnd w:id="6"/>
      <w:r>
        <w:t>КРИТЕРИИ</w:t>
      </w:r>
    </w:p>
    <w:p w:rsidR="009C2B13" w:rsidRDefault="009C2B13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9C2B13" w:rsidRDefault="009C2B13">
      <w:pPr>
        <w:pStyle w:val="ConsPlusNormal"/>
        <w:jc w:val="center"/>
      </w:pPr>
      <w:r>
        <w:t>ПРЕДПРИНИМАТЕЛЕЙ, ОСУЩЕСТВЛЯЮЩИХ ДЕЯТЕЛЬНОСТЬ В СФЕРЕ</w:t>
      </w:r>
    </w:p>
    <w:p w:rsidR="009C2B13" w:rsidRDefault="009C2B13">
      <w:pPr>
        <w:pStyle w:val="ConsPlusNormal"/>
        <w:jc w:val="center"/>
      </w:pPr>
      <w:r>
        <w:t>ОБРАЩЕНИЯ МЕДИЦИНСКИХ ИЗДЕЛИЙ, К ОПРЕДЕЛЕННОЙ</w:t>
      </w:r>
    </w:p>
    <w:p w:rsidR="009C2B13" w:rsidRDefault="009C2B13">
      <w:pPr>
        <w:pStyle w:val="ConsPlusNormal"/>
        <w:jc w:val="center"/>
      </w:pPr>
      <w:r>
        <w:t>КАТЕГОРИИ РИСКА</w:t>
      </w:r>
    </w:p>
    <w:p w:rsidR="009C2B13" w:rsidRDefault="009C2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2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B13" w:rsidRDefault="009C2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22.07.2017 N 868)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  <w:outlineLvl w:val="2"/>
      </w:pPr>
      <w:r>
        <w:t>I. Общие положения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1. При осуществлении государственного контроля отнесение деятельности юридических лиц и индивидуальных предпринимателей, осуществляющих деятельность в сфере обращения медицинских изделий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(</w:t>
      </w:r>
      <w:hyperlink w:anchor="P158" w:history="1">
        <w:r>
          <w:rPr>
            <w:color w:val="0000FF"/>
          </w:rPr>
          <w:t>раздел II</w:t>
        </w:r>
      </w:hyperlink>
      <w:r>
        <w:t xml:space="preserve"> настоящего документа) и с учетом критериев возможного несоблюдения обязательных требований (</w:t>
      </w:r>
      <w:hyperlink w:anchor="P617" w:history="1">
        <w:r>
          <w:rPr>
            <w:color w:val="0000FF"/>
          </w:rPr>
          <w:t>раздел III</w:t>
        </w:r>
      </w:hyperlink>
      <w:r>
        <w:t xml:space="preserve"> настоящего документа).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2. Отнесение объектов государственного контроля к категориям риска осуществляется с учетом информации, содержащейся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в перечне медицинских организаций, имеющих право проводить клинические испытания медицинских изделий,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изделий, в реестрах лицензий, ведение которых осуществляет Федеральная служба по надзору в сфере здравоохранения.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  <w:outlineLvl w:val="2"/>
      </w:pPr>
      <w:bookmarkStart w:id="7" w:name="P158"/>
      <w:bookmarkEnd w:id="7"/>
      <w:r>
        <w:t>II. Критерии тяжести потенциальных негативных последствий</w:t>
      </w:r>
    </w:p>
    <w:p w:rsidR="009C2B13" w:rsidRDefault="009C2B13">
      <w:pPr>
        <w:pStyle w:val="ConsPlusNormal"/>
        <w:jc w:val="center"/>
      </w:pPr>
      <w:r>
        <w:t>возможного несоблюдения обязательных требований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3. Критерии тяжести потенциальных негативных последствий возможного несоблюдения обязательных требований применяются с учетом осуществления юридическими лицами и индивидуальными предпринимателями следующих видов деятельности: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производство (изготовление)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б) применение, эксплуатация, клинические испытания медицинских изделий при осуществлении медицинской деятельности;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в) техническое обслуживание (монтаж, наладка, контроль технического состояния, периодическое и текущее техническое обслуживание, ремонт) медицинской техники </w:t>
      </w:r>
      <w:hyperlink w:anchor="P628" w:history="1">
        <w:r>
          <w:rPr>
            <w:color w:val="0000FF"/>
          </w:rPr>
          <w:t>&lt;1&gt;</w:t>
        </w:r>
      </w:hyperlink>
      <w:r>
        <w:t>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г) реализация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д) ввоз медицинских изделий на территорию Российской Федерации, вывоз медицинских изделий с территории Российской Федерации;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е) уничтожение, утилизация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ж) транспортировка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з) хранение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и) проведение испытаний (исследований) медицинских изделий, за исключением клинических испытаний.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4. Отнесение объекта государственного контроля к категории риска осуществляется с учетом значения показателя риска K: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а) в случае если показатель риска K составляет свыше 70 баллов, - значительный риск;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б) в случае если показатель риска K составляет от 53 до 70 баллов, - средний риск;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lastRenderedPageBreak/>
        <w:t>в) в случае если показатель риска K составляет от 36 до 52 баллов, - умеренный риск;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г) в случае если показатель риска K составляет менее 36 баллов, - низкий риск.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5. Юридические лица и индивидуальные предприниматели, осуществляющие только ввоз на территорию Российской Федерации и (или) вывоз с территории Российской Федерации, и (или) хранение, и (или) транспортировку медицинских изделий, относятся к низкой категории риска.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6. Значение показателя риска K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25" style="width:54.4pt;height:37.55pt" coordsize="" o:spt="100" adj="0,,0" path="" filled="f" stroked="f">
            <v:stroke joinstyle="miter"/>
            <v:imagedata r:id="rId56" o:title="base_1_220242_32768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 xml:space="preserve">где K - критерии, определяемые в соответствии с </w:t>
      </w:r>
      <w:hyperlink w:anchor="P190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592" w:history="1">
        <w:r>
          <w:rPr>
            <w:color w:val="0000FF"/>
          </w:rPr>
          <w:t>9</w:t>
        </w:r>
      </w:hyperlink>
      <w:r>
        <w:t>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Значение критериев K</w:t>
      </w:r>
      <w:r>
        <w:rPr>
          <w:vertAlign w:val="subscript"/>
        </w:rPr>
        <w:t>i</w:t>
      </w:r>
      <w:r>
        <w:t xml:space="preserve"> определяется путем сложения баллов, указанных в </w:t>
      </w:r>
      <w:hyperlink w:anchor="P19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592" w:history="1">
        <w:r>
          <w:rPr>
            <w:color w:val="0000FF"/>
          </w:rPr>
          <w:t>9</w:t>
        </w:r>
      </w:hyperlink>
      <w:r>
        <w:t xml:space="preserve"> соответственно, по всем осуществляемым объектом государственного контроля видам деятельности (по применимости). В случае неприменимости указанных критериев их значение принимается равным нулю.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7. Значение критерия K</w:t>
      </w:r>
      <w:r>
        <w:rPr>
          <w:vertAlign w:val="subscript"/>
        </w:rPr>
        <w:t>1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26" style="width:60.5pt;height:37.55pt" coordsize="" o:spt="100" adj="0,,0" path="" filled="f" stroked="f">
            <v:stroke joinstyle="miter"/>
            <v:imagedata r:id="rId57" o:title="base_1_220242_32769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A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192" w:history="1">
        <w:r>
          <w:rPr>
            <w:color w:val="0000FF"/>
          </w:rPr>
          <w:t>таблицей 1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A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bookmarkStart w:id="8" w:name="P190"/>
      <w:bookmarkEnd w:id="8"/>
      <w:r>
        <w:t>Таблица 1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9" w:name="P192"/>
      <w:bookmarkEnd w:id="9"/>
      <w:r>
        <w:t>Перечень критериев A</w:t>
      </w:r>
      <w:r>
        <w:rPr>
          <w:vertAlign w:val="subscript"/>
        </w:rPr>
        <w:t>n</w:t>
      </w:r>
    </w:p>
    <w:p w:rsidR="009C2B13" w:rsidRDefault="009C2B13">
      <w:pPr>
        <w:pStyle w:val="ConsPlusNormal"/>
        <w:jc w:val="center"/>
      </w:pPr>
      <w:r>
        <w:t>для юридических лиц и индивидуальных предпринимателей,</w:t>
      </w:r>
    </w:p>
    <w:p w:rsidR="009C2B13" w:rsidRDefault="009C2B13">
      <w:pPr>
        <w:pStyle w:val="ConsPlusNormal"/>
        <w:jc w:val="center"/>
      </w:pPr>
      <w:r>
        <w:t>осуществляющих производство (изготовление) медицинских</w:t>
      </w:r>
    </w:p>
    <w:p w:rsidR="009C2B13" w:rsidRDefault="009C2B13">
      <w:pPr>
        <w:pStyle w:val="ConsPlusNormal"/>
        <w:jc w:val="center"/>
      </w:pPr>
      <w:r>
        <w:t>изделий и (или) являющихся уполномоченными представителями</w:t>
      </w:r>
    </w:p>
    <w:p w:rsidR="009C2B13" w:rsidRDefault="009C2B13">
      <w:pPr>
        <w:pStyle w:val="ConsPlusNormal"/>
        <w:jc w:val="center"/>
      </w:pPr>
      <w:r>
        <w:t>производителей (изготовителей) медицинских изделий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2"/>
        <w:gridCol w:w="5896"/>
        <w:gridCol w:w="1714"/>
      </w:tblGrid>
      <w:tr w:rsidR="009C2B13"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Класс риска медицинских изделий, производство (изготовление) которых и (или) представление интересов производителей (изготовителей) которых на территории Российской Федерации осуществляет юридическое лицо или индивидуальный предприниматель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1 класса потенциального риска применения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 xml:space="preserve">4 </w:t>
            </w:r>
            <w:hyperlink w:anchor="P63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2а класса потенциального риска применения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 xml:space="preserve">6 </w:t>
            </w:r>
            <w:hyperlink w:anchor="P63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2б класса потенциального риска применения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 xml:space="preserve">8 </w:t>
            </w:r>
            <w:hyperlink w:anchor="P63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3 класса потенциального риска применения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 xml:space="preserve">10 </w:t>
            </w:r>
            <w:hyperlink w:anchor="P63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 xml:space="preserve">Количество видов медицинских изделий по регистрационным удостоверениям на </w:t>
            </w:r>
            <w:r>
              <w:lastRenderedPageBreak/>
              <w:t>медицинское изделие (по всем имеющимся регистрационным удостоверениям) (штук)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A</w:t>
            </w:r>
            <w:r>
              <w:rPr>
                <w:vertAlign w:val="subscript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1 - 10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11 - 30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6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31 - 50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8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51 и более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Наличие сведений об осуществлении изготовления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 (для изготовителя медицинского изделия)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Количество адресов мест осуществления производства медицинских изделий (для производителя медицинского изделия)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адрес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2 - 3 адреса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4 - 10 адресов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Актуализация сведений регистрационного досье на медицинское изделие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проведена актуализация (внесены изменения) за последний год, в сроки, установленные законодательством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8. Значение критерия K</w:t>
      </w:r>
      <w:r>
        <w:rPr>
          <w:vertAlign w:val="subscript"/>
        </w:rPr>
        <w:t>2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27" style="width:60.5pt;height:37.55pt" coordsize="" o:spt="100" adj="0,,0" path="" filled="f" stroked="f">
            <v:stroke joinstyle="miter"/>
            <v:imagedata r:id="rId58" o:title="base_1_220242_32770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B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264" w:history="1">
        <w:r>
          <w:rPr>
            <w:color w:val="0000FF"/>
          </w:rPr>
          <w:t>таблицей 2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B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t>Таблица 2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0" w:name="P264"/>
      <w:bookmarkEnd w:id="10"/>
      <w:r>
        <w:t>Перечень критериев B</w:t>
      </w:r>
      <w:r>
        <w:rPr>
          <w:vertAlign w:val="subscript"/>
        </w:rPr>
        <w:t>n</w:t>
      </w:r>
      <w:r>
        <w:t xml:space="preserve"> для юридических лиц и индивидуальных</w:t>
      </w:r>
    </w:p>
    <w:p w:rsidR="009C2B13" w:rsidRDefault="009C2B13">
      <w:pPr>
        <w:pStyle w:val="ConsPlusNormal"/>
        <w:jc w:val="center"/>
      </w:pPr>
      <w:r>
        <w:t>предпринимателей, осуществляющих применение, эксплуатацию,</w:t>
      </w:r>
    </w:p>
    <w:p w:rsidR="009C2B13" w:rsidRDefault="009C2B13">
      <w:pPr>
        <w:pStyle w:val="ConsPlusNormal"/>
        <w:jc w:val="center"/>
      </w:pPr>
      <w:r>
        <w:t>проведение клинических испытаний медицинских изделий</w:t>
      </w:r>
    </w:p>
    <w:p w:rsidR="009C2B13" w:rsidRDefault="009C2B13">
      <w:pPr>
        <w:pStyle w:val="ConsPlusNormal"/>
        <w:jc w:val="center"/>
      </w:pPr>
      <w:r>
        <w:t>при осуществлении медицинской деятельности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5870"/>
        <w:gridCol w:w="1702"/>
      </w:tblGrid>
      <w:tr w:rsidR="009C2B13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Номер критерия</w:t>
            </w:r>
          </w:p>
        </w:tc>
        <w:tc>
          <w:tcPr>
            <w:tcW w:w="5870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медицинская деятельность в сфере обращения медицинских изделий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клинические испытания медицинских изделий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медицинской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первичной доврачебной медико-санитарной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первичной врачебной медико-санитарной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первичной врачебной медико-санитарной помощи в условиях дневного стационара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первичной специализированной медико-санитарной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7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первичной специализированной медико-санитарной помощи в условиях дневного стационара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8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специализированной, в том числе высокотехнологичной, медицинской помощи в условиях дневного стационара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6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9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специализированной, в том числе высокотехнологичной, медицинской помощи в 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8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10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скорой, в том числе скорой специализированной, медицинской помощи вне медицинской организации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9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9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скорой медицинской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скорой специализированной медицинской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6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6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паллиативной медицинской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16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оказание паллиативной медицинской помощи в </w:t>
            </w:r>
            <w:r>
              <w:lastRenderedPageBreak/>
              <w:t>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B</w:t>
            </w:r>
            <w:r>
              <w:rPr>
                <w:vertAlign w:val="subscript"/>
              </w:rPr>
              <w:t>17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оказание медицинской помощи при санаторно-курортном лечении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18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проведение медицинских осмотров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19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проведение медицинских освидетельствований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проведение медицинских экспертиз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осуществление деятельности в сфере обращения донорской крови и ее компонентов (работ по заготовке, хранению донорской крови и (или) ее компонентов)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Количество проводимых клинических испытаний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испытания не проводились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1 - 5 испытания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6 - 10 испытаний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5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11 и более испытаний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</w:tbl>
    <w:p w:rsidR="009C2B13" w:rsidRDefault="009C2B13">
      <w:pPr>
        <w:pStyle w:val="ConsPlusNormal"/>
      </w:pPr>
    </w:p>
    <w:p w:rsidR="009C2B13" w:rsidRDefault="009C2B13">
      <w:pPr>
        <w:pStyle w:val="ConsPlusNormal"/>
        <w:ind w:firstLine="540"/>
        <w:jc w:val="both"/>
      </w:pPr>
      <w:r>
        <w:t>9. Значение критерия K</w:t>
      </w:r>
      <w:r>
        <w:rPr>
          <w:vertAlign w:val="subscript"/>
        </w:rPr>
        <w:t>3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28" style="width:59.75pt;height:37.55pt" coordsize="" o:spt="100" adj="0,,0" path="" filled="f" stroked="f">
            <v:stroke joinstyle="miter"/>
            <v:imagedata r:id="rId59" o:title="base_1_220242_32771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C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360" w:history="1">
        <w:r>
          <w:rPr>
            <w:color w:val="0000FF"/>
          </w:rPr>
          <w:t>таблицей 3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C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t>Таблица 3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1" w:name="P360"/>
      <w:bookmarkEnd w:id="11"/>
      <w:r>
        <w:t>Перечень критериев C</w:t>
      </w:r>
      <w:r>
        <w:rPr>
          <w:vertAlign w:val="subscript"/>
        </w:rPr>
        <w:t>n</w:t>
      </w:r>
      <w:r>
        <w:t xml:space="preserve"> для юридических лиц</w:t>
      </w:r>
    </w:p>
    <w:p w:rsidR="009C2B13" w:rsidRDefault="009C2B13">
      <w:pPr>
        <w:pStyle w:val="ConsPlusNormal"/>
        <w:jc w:val="center"/>
      </w:pPr>
      <w:r>
        <w:t>и индивидуальных предпринимателей, осуществляющих</w:t>
      </w:r>
    </w:p>
    <w:p w:rsidR="009C2B13" w:rsidRDefault="009C2B13">
      <w:pPr>
        <w:pStyle w:val="ConsPlusNormal"/>
        <w:jc w:val="center"/>
      </w:pPr>
      <w:r>
        <w:t>техническое обслуживание (монтаж, наладку, контроль</w:t>
      </w:r>
    </w:p>
    <w:p w:rsidR="009C2B13" w:rsidRDefault="009C2B13">
      <w:pPr>
        <w:pStyle w:val="ConsPlusNormal"/>
        <w:jc w:val="center"/>
      </w:pPr>
      <w:r>
        <w:t>технического состояния, периодическое и текущее техническое</w:t>
      </w:r>
    </w:p>
    <w:p w:rsidR="009C2B13" w:rsidRDefault="009C2B13">
      <w:pPr>
        <w:pStyle w:val="ConsPlusNormal"/>
        <w:jc w:val="center"/>
      </w:pPr>
      <w:r>
        <w:t xml:space="preserve">обслуживание, ремонт) медицинской техники </w:t>
      </w:r>
      <w:hyperlink w:anchor="P628" w:history="1">
        <w:r>
          <w:rPr>
            <w:color w:val="0000FF"/>
          </w:rPr>
          <w:t>&lt;1&gt;</w:t>
        </w:r>
      </w:hyperlink>
    </w:p>
    <w:p w:rsidR="009C2B13" w:rsidRDefault="009C2B13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5870"/>
        <w:gridCol w:w="1702"/>
      </w:tblGrid>
      <w:tr w:rsidR="009C2B13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70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техническое обслуживание (монтаж, наладка, контроль технического состояния, периодическое и текущее техническое обслуживание, ремонт) медицинской техники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 xml:space="preserve">техническое обслуживание (монтаж, наладка, контроль технического состояния, периодическое и текущее техническое обслуживание, ремонт) медицинской техники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  <w:r>
              <w:t>, осуществляемое ее производителем (уполномоченным представителем производителя)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lastRenderedPageBreak/>
              <w:t xml:space="preserve">Количество адресов мест осуществления технического обслуживания (монтажа, наладки, контроля технического состояния, периодического и текущего технического обслуживания, ремонта) медицинской техники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адрес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2 - 3 адреса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4 - 10 адресов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</w:tbl>
    <w:p w:rsidR="009C2B13" w:rsidRDefault="009C2B13">
      <w:pPr>
        <w:pStyle w:val="ConsPlusNormal"/>
      </w:pPr>
    </w:p>
    <w:p w:rsidR="009C2B13" w:rsidRDefault="009C2B13">
      <w:pPr>
        <w:pStyle w:val="ConsPlusNormal"/>
        <w:ind w:firstLine="540"/>
        <w:jc w:val="both"/>
      </w:pPr>
      <w:r>
        <w:t>10. Значение критерия K</w:t>
      </w:r>
      <w:r>
        <w:rPr>
          <w:vertAlign w:val="subscript"/>
        </w:rPr>
        <w:t>4</w:t>
      </w:r>
      <w:r>
        <w:t xml:space="preserve"> </w:t>
      </w:r>
      <w:hyperlink w:anchor="P631" w:history="1">
        <w:r>
          <w:rPr>
            <w:color w:val="0000FF"/>
          </w:rPr>
          <w:t>&lt;4&gt;</w:t>
        </w:r>
      </w:hyperlink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29" style="width:62.05pt;height:37.55pt" coordsize="" o:spt="100" adj="0,,0" path="" filled="f" stroked="f">
            <v:stroke joinstyle="miter"/>
            <v:imagedata r:id="rId60" o:title="base_1_220242_32772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399" w:history="1">
        <w:r>
          <w:rPr>
            <w:color w:val="0000FF"/>
          </w:rPr>
          <w:t>таблицей 4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D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t>Таблица 4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2" w:name="P399"/>
      <w:bookmarkEnd w:id="12"/>
      <w:r>
        <w:t>Перечень критериев D</w:t>
      </w:r>
      <w:r>
        <w:rPr>
          <w:vertAlign w:val="subscript"/>
        </w:rPr>
        <w:t>n</w:t>
      </w:r>
      <w:r>
        <w:t xml:space="preserve"> для юридических лиц</w:t>
      </w:r>
    </w:p>
    <w:p w:rsidR="009C2B13" w:rsidRDefault="009C2B13">
      <w:pPr>
        <w:pStyle w:val="ConsPlusNormal"/>
        <w:jc w:val="center"/>
      </w:pPr>
      <w:r>
        <w:t>и индивидуальных предпринимателей, осуществляющих</w:t>
      </w:r>
    </w:p>
    <w:p w:rsidR="009C2B13" w:rsidRDefault="009C2B13">
      <w:pPr>
        <w:pStyle w:val="ConsPlusNormal"/>
        <w:jc w:val="center"/>
      </w:pPr>
      <w:r>
        <w:t>реализацию медицинских изделий</w:t>
      </w:r>
    </w:p>
    <w:p w:rsidR="009C2B13" w:rsidRDefault="009C2B13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7"/>
        <w:gridCol w:w="5880"/>
        <w:gridCol w:w="1696"/>
      </w:tblGrid>
      <w:tr w:rsidR="009C2B13"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реализация медицинских изделий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Количество адресов мест осуществления реализации медицинских изделий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адрес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2 - 3 адреса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4 - 10 адресов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11 и более адресов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Наличие сведений об осуществлении реализации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D</w:t>
            </w:r>
            <w:r>
              <w:rPr>
                <w:vertAlign w:val="subscript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11. Значение критерия K</w:t>
      </w:r>
      <w:r>
        <w:rPr>
          <w:vertAlign w:val="subscript"/>
        </w:rPr>
        <w:t>5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30" style="width:59.75pt;height:37.55pt" coordsize="" o:spt="100" adj="0,,0" path="" filled="f" stroked="f">
            <v:stroke joinstyle="miter"/>
            <v:imagedata r:id="rId61" o:title="base_1_220242_32773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E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443" w:history="1">
        <w:r>
          <w:rPr>
            <w:color w:val="0000FF"/>
          </w:rPr>
          <w:t>таблицей 5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E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t>Таблица 5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3" w:name="P443"/>
      <w:bookmarkEnd w:id="13"/>
      <w:r>
        <w:t>Перечень критериев E</w:t>
      </w:r>
      <w:r>
        <w:rPr>
          <w:vertAlign w:val="subscript"/>
        </w:rPr>
        <w:t>n</w:t>
      </w:r>
      <w:r>
        <w:t xml:space="preserve"> для юридических лиц и индивидуальных</w:t>
      </w:r>
    </w:p>
    <w:p w:rsidR="009C2B13" w:rsidRDefault="009C2B13">
      <w:pPr>
        <w:pStyle w:val="ConsPlusNormal"/>
        <w:jc w:val="center"/>
      </w:pPr>
      <w:r>
        <w:t>предпринимателей, осуществляющих ввоз на территорию</w:t>
      </w:r>
    </w:p>
    <w:p w:rsidR="009C2B13" w:rsidRDefault="009C2B13">
      <w:pPr>
        <w:pStyle w:val="ConsPlusNormal"/>
        <w:jc w:val="center"/>
      </w:pPr>
      <w:r>
        <w:t>Российской Федерации медицинских изделий и (или) вывоз</w:t>
      </w:r>
    </w:p>
    <w:p w:rsidR="009C2B13" w:rsidRDefault="009C2B13">
      <w:pPr>
        <w:pStyle w:val="ConsPlusNormal"/>
        <w:jc w:val="center"/>
      </w:pPr>
      <w:r>
        <w:t>с территории Российской Федерации медицинских изделий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5839"/>
        <w:gridCol w:w="1709"/>
      </w:tblGrid>
      <w:tr w:rsidR="009C2B13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ввоз на территорию Российской Федерации медицинских изделий и (или) вывоз с территории Российской Федерации медицинских изделий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Наличие сведений об осуществлении ввоза на территорию Российской Федерации медицинских изделий и (или) вывоза с территории Российской Федерации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12. Значение критерия K</w:t>
      </w:r>
      <w:r>
        <w:rPr>
          <w:vertAlign w:val="subscript"/>
        </w:rPr>
        <w:t>6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31" style="width:56.7pt;height:37.55pt" coordsize="" o:spt="100" adj="0,,0" path="" filled="f" stroked="f">
            <v:stroke joinstyle="miter"/>
            <v:imagedata r:id="rId62" o:title="base_1_220242_32774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F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475" w:history="1">
        <w:r>
          <w:rPr>
            <w:color w:val="0000FF"/>
          </w:rPr>
          <w:t>таблицей 6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F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lastRenderedPageBreak/>
        <w:t>Таблица 6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4" w:name="P475"/>
      <w:bookmarkEnd w:id="14"/>
      <w:r>
        <w:t>Перечень критериев F</w:t>
      </w:r>
      <w:r>
        <w:rPr>
          <w:vertAlign w:val="subscript"/>
        </w:rPr>
        <w:t>n</w:t>
      </w:r>
      <w:r>
        <w:t xml:space="preserve"> для юридических лиц</w:t>
      </w:r>
    </w:p>
    <w:p w:rsidR="009C2B13" w:rsidRDefault="009C2B13">
      <w:pPr>
        <w:pStyle w:val="ConsPlusNormal"/>
        <w:jc w:val="center"/>
      </w:pPr>
      <w:r>
        <w:t>и индивидуальных предпринимателей, осуществляющих</w:t>
      </w:r>
    </w:p>
    <w:p w:rsidR="009C2B13" w:rsidRDefault="009C2B13">
      <w:pPr>
        <w:pStyle w:val="ConsPlusNormal"/>
        <w:jc w:val="center"/>
      </w:pPr>
      <w:r>
        <w:t>уничтожение и (или) утилизацию медицинских изделий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2"/>
        <w:gridCol w:w="5839"/>
        <w:gridCol w:w="1728"/>
      </w:tblGrid>
      <w:tr w:rsidR="009C2B13"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уничтожение медицинских изделий и (или) утилизация медицинских изделий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Наличие сведений об осуществлении уничтожения медицинских изделий и (или) утилизации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Количество адресов мест уничтожения медицинских изделий и (или) утилизации медицинских изделий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адрес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2 - 3 адреса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4 - 10 адресов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13. Значение критерия K</w:t>
      </w:r>
      <w:r>
        <w:rPr>
          <w:vertAlign w:val="subscript"/>
        </w:rPr>
        <w:t>7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32" style="width:62.05pt;height:37.55pt" coordsize="" o:spt="100" adj="0,,0" path="" filled="f" stroked="f">
            <v:stroke joinstyle="miter"/>
            <v:imagedata r:id="rId63" o:title="base_1_220242_32775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G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519" w:history="1">
        <w:r>
          <w:rPr>
            <w:color w:val="0000FF"/>
          </w:rPr>
          <w:t>таблицей 7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G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t>Таблица 7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5" w:name="P519"/>
      <w:bookmarkEnd w:id="15"/>
      <w:r>
        <w:t>Перечень критериев G</w:t>
      </w:r>
      <w:r>
        <w:rPr>
          <w:vertAlign w:val="subscript"/>
        </w:rPr>
        <w:t>n</w:t>
      </w:r>
      <w:r>
        <w:t xml:space="preserve"> для юридических лиц</w:t>
      </w:r>
    </w:p>
    <w:p w:rsidR="009C2B13" w:rsidRDefault="009C2B13">
      <w:pPr>
        <w:pStyle w:val="ConsPlusNormal"/>
        <w:jc w:val="center"/>
      </w:pPr>
      <w:r>
        <w:t>и индивидуальных предпринимателей, осуществляющих</w:t>
      </w:r>
    </w:p>
    <w:p w:rsidR="009C2B13" w:rsidRDefault="009C2B13">
      <w:pPr>
        <w:pStyle w:val="ConsPlusNormal"/>
        <w:jc w:val="center"/>
      </w:pPr>
      <w:r>
        <w:t>транспортировку медицинских изделий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2"/>
        <w:gridCol w:w="5839"/>
        <w:gridCol w:w="1701"/>
      </w:tblGrid>
      <w:tr w:rsidR="009C2B13"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lastRenderedPageBreak/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транспортировка медицинских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Наличие сведений об осуществлении деятельности по транспортировке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14. Значение критерия K</w:t>
      </w:r>
      <w:r>
        <w:rPr>
          <w:vertAlign w:val="subscript"/>
        </w:rPr>
        <w:t>8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33" style="width:60.5pt;height:37.55pt" coordsize="" o:spt="100" adj="0,,0" path="" filled="f" stroked="f">
            <v:stroke joinstyle="miter"/>
            <v:imagedata r:id="rId64" o:title="base_1_220242_32776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550" w:history="1">
        <w:r>
          <w:rPr>
            <w:color w:val="0000FF"/>
          </w:rPr>
          <w:t>таблицей 8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H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r>
        <w:t>Таблица 8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6" w:name="P550"/>
      <w:bookmarkEnd w:id="16"/>
      <w:r>
        <w:t>Перечень критериев H</w:t>
      </w:r>
      <w:r>
        <w:rPr>
          <w:vertAlign w:val="subscript"/>
        </w:rPr>
        <w:t>n</w:t>
      </w:r>
      <w:r>
        <w:t xml:space="preserve"> для юридических лиц</w:t>
      </w:r>
    </w:p>
    <w:p w:rsidR="009C2B13" w:rsidRDefault="009C2B13">
      <w:pPr>
        <w:pStyle w:val="ConsPlusNormal"/>
        <w:jc w:val="center"/>
      </w:pPr>
      <w:r>
        <w:t>и индивидуальных предпринимателей, осуществляющих хранение</w:t>
      </w:r>
    </w:p>
    <w:p w:rsidR="009C2B13" w:rsidRDefault="009C2B13">
      <w:pPr>
        <w:pStyle w:val="ConsPlusNormal"/>
        <w:jc w:val="center"/>
      </w:pPr>
      <w:r>
        <w:t>медицинских изделий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5839"/>
        <w:gridCol w:w="1701"/>
      </w:tblGrid>
      <w:tr w:rsidR="009C2B13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хранение медицинских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Наличие сведений об осуществлении хранения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Количество адресов мест осуществления деятельности по хранению медицинских изделий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lastRenderedPageBreak/>
              <w:t>H</w:t>
            </w:r>
            <w:r>
              <w:rPr>
                <w:vertAlign w:val="subscript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1 адрес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1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2 - 3 адреса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2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4 - 10 адресов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15. Значение критерия K</w:t>
      </w:r>
      <w:r>
        <w:rPr>
          <w:vertAlign w:val="subscript"/>
        </w:rPr>
        <w:t>9</w:t>
      </w:r>
      <w:r>
        <w:t xml:space="preserve"> определяется по формуле: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r w:rsidRPr="009235ED">
        <w:rPr>
          <w:position w:val="-26"/>
        </w:rPr>
        <w:pict>
          <v:shape id="_x0000_i1034" style="width:56.7pt;height:37.55pt" coordsize="" o:spt="100" adj="0,,0" path="" filled="f" stroked="f">
            <v:stroke joinstyle="miter"/>
            <v:imagedata r:id="rId65" o:title="base_1_220242_32777"/>
            <v:formulas/>
            <v:path o:connecttype="segments"/>
          </v:shape>
        </w:pict>
      </w:r>
      <w:r>
        <w:t>,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где J</w:t>
      </w:r>
      <w:r>
        <w:rPr>
          <w:vertAlign w:val="subscript"/>
        </w:rPr>
        <w:t>n</w:t>
      </w:r>
      <w:r>
        <w:t xml:space="preserve"> - критерий, определяемый в соответствии с </w:t>
      </w:r>
      <w:hyperlink w:anchor="P594" w:history="1">
        <w:r>
          <w:rPr>
            <w:color w:val="0000FF"/>
          </w:rPr>
          <w:t>таблицей 9</w:t>
        </w:r>
      </w:hyperlink>
      <w:r>
        <w:t xml:space="preserve"> (баллов).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>В случае неприменимости критериев J</w:t>
      </w:r>
      <w:r>
        <w:rPr>
          <w:vertAlign w:val="subscript"/>
        </w:rPr>
        <w:t>n</w:t>
      </w:r>
      <w:r>
        <w:t xml:space="preserve"> их значение принимается равным нулю.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right"/>
        <w:outlineLvl w:val="3"/>
      </w:pPr>
      <w:bookmarkStart w:id="17" w:name="P592"/>
      <w:bookmarkEnd w:id="17"/>
      <w:r>
        <w:t>Таблица 9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</w:pPr>
      <w:bookmarkStart w:id="18" w:name="P594"/>
      <w:bookmarkEnd w:id="18"/>
      <w:r>
        <w:t>Перечень критериев J</w:t>
      </w:r>
      <w:r>
        <w:rPr>
          <w:vertAlign w:val="subscript"/>
        </w:rPr>
        <w:t>n</w:t>
      </w:r>
      <w:r>
        <w:t xml:space="preserve"> для юридических лиц</w:t>
      </w:r>
    </w:p>
    <w:p w:rsidR="009C2B13" w:rsidRDefault="009C2B13">
      <w:pPr>
        <w:pStyle w:val="ConsPlusNormal"/>
        <w:jc w:val="center"/>
      </w:pPr>
      <w:r>
        <w:t>и индивидуальных предпринимателей, осуществляющих</w:t>
      </w:r>
    </w:p>
    <w:p w:rsidR="009C2B13" w:rsidRDefault="009C2B13">
      <w:pPr>
        <w:pStyle w:val="ConsPlusNormal"/>
        <w:jc w:val="center"/>
      </w:pPr>
      <w:r>
        <w:t>проведение испытаний (исследований) медицинских изделий,</w:t>
      </w:r>
    </w:p>
    <w:p w:rsidR="009C2B13" w:rsidRDefault="009C2B13">
      <w:pPr>
        <w:pStyle w:val="ConsPlusNormal"/>
        <w:jc w:val="center"/>
      </w:pPr>
      <w:r>
        <w:t>за исключением клинических испытаний</w:t>
      </w:r>
    </w:p>
    <w:p w:rsidR="009C2B13" w:rsidRDefault="009C2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7"/>
        <w:gridCol w:w="5839"/>
        <w:gridCol w:w="1652"/>
      </w:tblGrid>
      <w:tr w:rsidR="009C2B13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C2B13" w:rsidRDefault="009C2B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Вид деятельности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проведение испытаний (исследований) медицинских изделий, за исключением клинических испытаний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4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  <w:outlineLvl w:val="4"/>
            </w:pPr>
            <w:r>
              <w:t>Наличие сведений о проведении испытаний (исследований) медицинских изделий, за исключением клинических испытаний,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0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внесены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-3</w:t>
            </w:r>
          </w:p>
        </w:tc>
      </w:tr>
      <w:tr w:rsidR="009C2B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13" w:rsidRDefault="009C2B13">
            <w:pPr>
              <w:pStyle w:val="ConsPlusNormal"/>
              <w:jc w:val="center"/>
            </w:pPr>
            <w:r>
              <w:t>7</w:t>
            </w:r>
          </w:p>
        </w:tc>
      </w:tr>
    </w:tbl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jc w:val="center"/>
        <w:outlineLvl w:val="2"/>
      </w:pPr>
      <w:bookmarkStart w:id="19" w:name="P617"/>
      <w:bookmarkEnd w:id="19"/>
      <w:r>
        <w:t>III. Критерии возможного несоблюдения</w:t>
      </w:r>
    </w:p>
    <w:p w:rsidR="009C2B13" w:rsidRDefault="009C2B13">
      <w:pPr>
        <w:pStyle w:val="ConsPlusNormal"/>
        <w:jc w:val="center"/>
      </w:pPr>
      <w:r>
        <w:t>обязательных требований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bookmarkStart w:id="20" w:name="P620"/>
      <w:bookmarkEnd w:id="20"/>
      <w:r>
        <w:t xml:space="preserve">16. Объекты государственного контроля, отнесенные в соответствии с </w:t>
      </w:r>
      <w:hyperlink w:anchor="P158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среднего, умеренного и низкого риска, подлежат отнесению к категориям значительного, среднего и умеренного риска соответственно при наличии вступивших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юридического лица, его должностных лиц или </w:t>
      </w:r>
      <w:r>
        <w:lastRenderedPageBreak/>
        <w:t>индивидуального предпринимателя за совершение административного правонарушения, предусмотренного:</w:t>
      </w:r>
    </w:p>
    <w:p w:rsidR="009C2B13" w:rsidRDefault="009C2B13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статьей 6.28</w:t>
        </w:r>
      </w:hyperlink>
      <w:r>
        <w:t xml:space="preserve"> Кодекса Российской Федерации об административных правонарушениях в части реализации незарегистрированных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частями 1</w:t>
        </w:r>
      </w:hyperlink>
      <w:r>
        <w:t xml:space="preserve"> и </w:t>
      </w:r>
      <w:hyperlink r:id="rId68" w:history="1">
        <w:r>
          <w:rPr>
            <w:color w:val="0000FF"/>
          </w:rPr>
          <w:t>2 статьи 6.33</w:t>
        </w:r>
      </w:hyperlink>
      <w:r>
        <w:t xml:space="preserve"> Кодекса Российской Федерации об административных правонарушениях в части производства, реализации или ввоза на территорию Российской Федерации фальсифицированных медицинских изделий; реализации или ввоза на территорию Российской Федерации контрафактных медицинских изделий; реализации или ввоза на территорию Российской Федерации недоброкачественных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 в части неисполнения законных предписаний органа государственного контроля об устранении выявленных нарушений обязательных требований в сфере обращения медицинских изделий;</w:t>
      </w:r>
    </w:p>
    <w:p w:rsidR="009C2B13" w:rsidRDefault="009C2B13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статьей 19.7.8</w:t>
        </w:r>
      </w:hyperlink>
      <w:r>
        <w:t xml:space="preserve"> Кодекса Российской Федерации об административных правонарушениях в части непредставления сведений или представления заведомо недостоверных сведений в федеральный орган исполнительной власти, осуществляющий функции по контролю и надзору в сфере здравоохранения, при обращении медицинских изделий.</w:t>
      </w:r>
    </w:p>
    <w:p w:rsidR="009C2B13" w:rsidRDefault="009C2B13">
      <w:pPr>
        <w:pStyle w:val="ConsPlusNormal"/>
        <w:spacing w:before="220"/>
        <w:ind w:firstLine="540"/>
        <w:jc w:val="both"/>
      </w:pPr>
      <w:r>
        <w:t xml:space="preserve">17. Объекты государственного контроля, отнесенные в соответствии с </w:t>
      </w:r>
      <w:hyperlink w:anchor="P158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значительного, среднего и умеренного риска, подлежат отнесению к категориям среднего, умеренного и низкого риска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вступивших в законную силу постановлений о привлечении к административной ответственности юридического лица, его должностных лиц или индивидуального предпринимателя за совершение административных правонарушений, указанных в </w:t>
      </w:r>
      <w:hyperlink w:anchor="P620" w:history="1">
        <w:r>
          <w:rPr>
            <w:color w:val="0000FF"/>
          </w:rPr>
          <w:t>пункте 16</w:t>
        </w:r>
      </w:hyperlink>
      <w:r>
        <w:t xml:space="preserve"> настоящего документа.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  <w:r>
        <w:t>--------------------------------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21" w:name="P628"/>
      <w:bookmarkEnd w:id="21"/>
      <w:r>
        <w:t xml:space="preserve">&lt;1&gt;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июня 2013 г.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техники".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22" w:name="P629"/>
      <w:bookmarkEnd w:id="22"/>
      <w:r>
        <w:t xml:space="preserve">&lt;2&gt; В соответствии с номенклатурной </w:t>
      </w:r>
      <w:hyperlink r:id="rId72" w:history="1">
        <w:r>
          <w:rPr>
            <w:color w:val="0000FF"/>
          </w:rPr>
          <w:t>классификацией</w:t>
        </w:r>
      </w:hyperlink>
      <w:r>
        <w:t xml:space="preserve"> медицинских изделий по видам, утвержденной Министерством здравоохранения Российской Федерации.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23" w:name="P630"/>
      <w:bookmarkEnd w:id="23"/>
      <w:r>
        <w:t>&lt;3&gt; Учитывается один критерий A</w:t>
      </w:r>
      <w:r>
        <w:rPr>
          <w:vertAlign w:val="subscript"/>
        </w:rPr>
        <w:t>1</w:t>
      </w:r>
      <w:r>
        <w:t xml:space="preserve"> или A</w:t>
      </w:r>
      <w:r>
        <w:rPr>
          <w:vertAlign w:val="subscript"/>
        </w:rPr>
        <w:t>2</w:t>
      </w:r>
      <w:r>
        <w:t>, или A</w:t>
      </w:r>
      <w:r>
        <w:rPr>
          <w:vertAlign w:val="subscript"/>
        </w:rPr>
        <w:t>3</w:t>
      </w:r>
      <w:r>
        <w:t>, или A</w:t>
      </w:r>
      <w:r>
        <w:rPr>
          <w:vertAlign w:val="subscript"/>
        </w:rPr>
        <w:t>4</w:t>
      </w:r>
      <w:r>
        <w:t xml:space="preserve"> по наибольшему классу потенциального риска применения.</w:t>
      </w:r>
    </w:p>
    <w:p w:rsidR="009C2B13" w:rsidRDefault="009C2B13">
      <w:pPr>
        <w:pStyle w:val="ConsPlusNormal"/>
        <w:spacing w:before="220"/>
        <w:ind w:firstLine="540"/>
        <w:jc w:val="both"/>
      </w:pPr>
      <w:bookmarkStart w:id="24" w:name="P631"/>
      <w:bookmarkEnd w:id="24"/>
      <w:r>
        <w:t>&lt;4&gt; Критерий K</w:t>
      </w:r>
      <w:r>
        <w:rPr>
          <w:vertAlign w:val="subscript"/>
        </w:rPr>
        <w:t>4</w:t>
      </w:r>
      <w:r>
        <w:t xml:space="preserve"> не учитывается для юридических лиц и индивидуальных предпринимателей, осуществляющих производство медицинских изделий (производителей и (или) уполномоченных представителей производителей медицинских изделий).</w:t>
      </w: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ind w:firstLine="540"/>
        <w:jc w:val="both"/>
      </w:pPr>
    </w:p>
    <w:p w:rsidR="009C2B13" w:rsidRDefault="009C2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25" w:name="_GoBack"/>
      <w:bookmarkEnd w:id="25"/>
    </w:p>
    <w:sectPr w:rsidR="008E5FC1" w:rsidSect="000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13"/>
    <w:rsid w:val="008E5FC1"/>
    <w:rsid w:val="009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2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2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F1AE6D01567E3D49A08B5B36EB82BB1E436C9C2A10E30835394E1B1E985E1026D59D0D62F07C46E189140D3584EB314F45F5EE752B942116v5P" TargetMode="External"/><Relationship Id="rId18" Type="http://schemas.openxmlformats.org/officeDocument/2006/relationships/hyperlink" Target="consultantplus://offline/ref=C6F1AE6D01567E3D49A08B5B36EB82BB1E4168932D19E30835394E1B1E985E1026D59D0D62F07C47EB89140D3584EB314F45F5EE752B942116v5P" TargetMode="External"/><Relationship Id="rId26" Type="http://schemas.openxmlformats.org/officeDocument/2006/relationships/hyperlink" Target="consultantplus://offline/ref=C6F1AE6D01567E3D49A08B5B36EB82BB1F416D9D2D1CE30835394E1B1E985E1026D59D0D62F07546E989140D3584EB314F45F5EE752B942116v5P" TargetMode="External"/><Relationship Id="rId39" Type="http://schemas.openxmlformats.org/officeDocument/2006/relationships/hyperlink" Target="consultantplus://offline/ref=C6F1AE6D01567E3D49A08B5B36EB82BB1E436E98281BE30835394E1B1E985E1026D59D0D62F27712B9C6155170D8F8314745F6EF6A12v0P" TargetMode="External"/><Relationship Id="rId21" Type="http://schemas.openxmlformats.org/officeDocument/2006/relationships/hyperlink" Target="consultantplus://offline/ref=C6F1AE6D01567E3D49A08B5B36EB82BB1E4168932D19E30835394E1B1E985E1026D59D0D62F07C47ED89140D3584EB314F45F5EE752B942116v5P" TargetMode="External"/><Relationship Id="rId34" Type="http://schemas.openxmlformats.org/officeDocument/2006/relationships/hyperlink" Target="consultantplus://offline/ref=C6F1AE6D01567E3D49A08B5B36EB82BB1F416F9C2F1FE30835394E1B1E985E1026D59D0D62F07C46E189140D3584EB314F45F5EE752B942116v5P" TargetMode="External"/><Relationship Id="rId42" Type="http://schemas.openxmlformats.org/officeDocument/2006/relationships/hyperlink" Target="consultantplus://offline/ref=C6F1AE6D01567E3D49A08B5B36EB82BB1E4168932D19E30835394E1B1E985E1026D59D0D62F07C47E089140D3584EB314F45F5EE752B942116v5P" TargetMode="External"/><Relationship Id="rId47" Type="http://schemas.openxmlformats.org/officeDocument/2006/relationships/hyperlink" Target="consultantplus://offline/ref=C6F1AE6D01567E3D49A08B5B36EB82BB1E4168932D19E30835394E1B1E985E1026D59D0D62F07C44EF89140D3584EB314F45F5EE752B942116v5P" TargetMode="External"/><Relationship Id="rId50" Type="http://schemas.openxmlformats.org/officeDocument/2006/relationships/hyperlink" Target="consultantplus://offline/ref=C6F1AE6D01567E3D49A08B5B36EB82BB1E4168932D19E30835394E1B1E985E1026D59D0D62F07C42EA89140D3584EB314F45F5EE752B942116v5P" TargetMode="External"/><Relationship Id="rId55" Type="http://schemas.openxmlformats.org/officeDocument/2006/relationships/hyperlink" Target="consultantplus://offline/ref=C6F1AE6D01567E3D49A08B5B36EB82BB1E4168932D19E30835394E1B1E985E1026D59D0D62F07C42ED89140D3584EB314F45F5EE752B942116v5P" TargetMode="External"/><Relationship Id="rId63" Type="http://schemas.openxmlformats.org/officeDocument/2006/relationships/image" Target="media/image8.wmf"/><Relationship Id="rId68" Type="http://schemas.openxmlformats.org/officeDocument/2006/relationships/hyperlink" Target="consultantplus://offline/ref=C6F1AE6D01567E3D49A08B5B36EB82BB1F406E9C2D11E30835394E1B1E985E1026D59D0A61F0754DBCD304097CD0EF2E475AEAED6B2819vDP" TargetMode="External"/><Relationship Id="rId7" Type="http://schemas.openxmlformats.org/officeDocument/2006/relationships/hyperlink" Target="consultantplus://offline/ref=C6F1AE6D01567E3D49A08B5B36EB82BB1E40619D2D11E30835394E1B1E985E1026D59D0D62F07C47E989140D3584EB314F45F5EE752B942116v5P" TargetMode="External"/><Relationship Id="rId71" Type="http://schemas.openxmlformats.org/officeDocument/2006/relationships/hyperlink" Target="consultantplus://offline/ref=C6F1AE6D01567E3D49A08B5B36EB82BB1D476F9A2D1DE30835394E1B1E985E1034D5C50163F96247E99C425C701Dv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F1AE6D01567E3D49A08B5B36EB82BB1F416D9D2D1CE30835394E1B1E985E1026D59D0D62F17D4EE089140D3584EB314F45F5EE752B942116v5P" TargetMode="External"/><Relationship Id="rId29" Type="http://schemas.openxmlformats.org/officeDocument/2006/relationships/hyperlink" Target="consultantplus://offline/ref=C6F1AE6D01567E3D49A08B5B36EB82BB1E4168932D19E30835394E1B1E985E1026D59D0D62F07C47EF89140D3584EB314F45F5EE752B942116v5P" TargetMode="External"/><Relationship Id="rId11" Type="http://schemas.openxmlformats.org/officeDocument/2006/relationships/hyperlink" Target="consultantplus://offline/ref=C6F1AE6D01567E3D49A08B5B36EB82BB1E40619D2D11E30835394E1B1E985E1026D59D0D62F07C47E989140D3584EB314F45F5EE752B942116v5P" TargetMode="External"/><Relationship Id="rId24" Type="http://schemas.openxmlformats.org/officeDocument/2006/relationships/hyperlink" Target="consultantplus://offline/ref=C6F1AE6D01567E3D49A08B5B36EB82BB1F4068932A1EE30835394E1B1E985E1034D5C50163F96247E99C425C701Dv8P" TargetMode="External"/><Relationship Id="rId32" Type="http://schemas.openxmlformats.org/officeDocument/2006/relationships/hyperlink" Target="consultantplus://offline/ref=C6F1AE6D01567E3D49A08B5B36EB82BB1E4168932D19E30835394E1B1E985E1026D59D0D62F07C47EF89140D3584EB314F45F5EE752B942116v5P" TargetMode="External"/><Relationship Id="rId37" Type="http://schemas.openxmlformats.org/officeDocument/2006/relationships/hyperlink" Target="consultantplus://offline/ref=C6F1AE6D01567E3D49A08B5B36EB82BB1E40619D2D11E30835394E1B1E985E1026D59D0D62F07C47E989140D3584EB314F45F5EE752B942116v5P" TargetMode="External"/><Relationship Id="rId40" Type="http://schemas.openxmlformats.org/officeDocument/2006/relationships/hyperlink" Target="consultantplus://offline/ref=C6F1AE6D01567E3D49A08B5B36EB82BB1F4068932A1EE30835394E1B1E985E1026D59D0D62F07E41E989140D3584EB314F45F5EE752B942116v5P" TargetMode="External"/><Relationship Id="rId45" Type="http://schemas.openxmlformats.org/officeDocument/2006/relationships/hyperlink" Target="consultantplus://offline/ref=C6F1AE6D01567E3D49A08B5B36EB82BB1E4168932D19E30835394E1B1E985E1026D59D0D62F07C44EA89140D3584EB314F45F5EE752B942116v5P" TargetMode="External"/><Relationship Id="rId53" Type="http://schemas.openxmlformats.org/officeDocument/2006/relationships/hyperlink" Target="consultantplus://offline/ref=C6F1AE6D01567E3D49A08B5B36EB82BB1F41699F2B1EE30835394E1B1E985E1026D59D0D62F07C47ED89140D3584EB314F45F5EE752B942116v5P" TargetMode="External"/><Relationship Id="rId58" Type="http://schemas.openxmlformats.org/officeDocument/2006/relationships/image" Target="media/image3.wmf"/><Relationship Id="rId66" Type="http://schemas.openxmlformats.org/officeDocument/2006/relationships/hyperlink" Target="consultantplus://offline/ref=C6F1AE6D01567E3D49A08B5B36EB82BB1F406E9C2D11E30835394E1B1E985E1026D59D0864F67B4DBCD304097CD0EF2E475AEAED6B2819vDP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F1AE6D01567E3D49A08B5B36EB82BB1D46619C2D1CE30835394E1B1E985E1034D5C50163F96247E99C425C701Dv8P" TargetMode="External"/><Relationship Id="rId23" Type="http://schemas.openxmlformats.org/officeDocument/2006/relationships/hyperlink" Target="consultantplus://offline/ref=C6F1AE6D01567E3D49A08B5B36EB82BB1F416D9D2D1CE30835394E1B1E985E1034D5C50163F96247E99C425C701Dv8P" TargetMode="External"/><Relationship Id="rId28" Type="http://schemas.openxmlformats.org/officeDocument/2006/relationships/hyperlink" Target="consultantplus://offline/ref=C6F1AE6D01567E3D49A08B5B36EB82BB1F4068932A1EE30835394E1B1E985E1026D59D0D62F07E45EA89140D3584EB314F45F5EE752B942116v5P" TargetMode="External"/><Relationship Id="rId36" Type="http://schemas.openxmlformats.org/officeDocument/2006/relationships/hyperlink" Target="consultantplus://offline/ref=C6F1AE6D01567E3D49A08B5B36EB82BB1F436D932E11E30835394E1B1E985E1026D59D0D62F07C46EF89140D3584EB314F45F5EE752B942116v5P" TargetMode="External"/><Relationship Id="rId49" Type="http://schemas.openxmlformats.org/officeDocument/2006/relationships/hyperlink" Target="consultantplus://offline/ref=C6F1AE6D01567E3D49A08B5B36EB82BB1E4168932D19E30835394E1B1E985E1026D59D0D62F07C45ED89140D3584EB314F45F5EE752B942116v5P" TargetMode="External"/><Relationship Id="rId57" Type="http://schemas.openxmlformats.org/officeDocument/2006/relationships/image" Target="media/image2.wmf"/><Relationship Id="rId61" Type="http://schemas.openxmlformats.org/officeDocument/2006/relationships/image" Target="media/image6.wmf"/><Relationship Id="rId10" Type="http://schemas.openxmlformats.org/officeDocument/2006/relationships/hyperlink" Target="consultantplus://offline/ref=C6F1AE6D01567E3D49A08B5B36EB82BB1E436C9C2A10E30835394E1B1E985E1026D59D0D62F07C46E189140D3584EB314F45F5EE752B942116v5P" TargetMode="External"/><Relationship Id="rId19" Type="http://schemas.openxmlformats.org/officeDocument/2006/relationships/hyperlink" Target="consultantplus://offline/ref=C6F1AE6D01567E3D49A08B5B36EB82BB1D4A609C2E1EE30835394E1B1E985E1026D59D0D62F07C46E189140D3584EB314F45F5EE752B942116v5P" TargetMode="External"/><Relationship Id="rId31" Type="http://schemas.openxmlformats.org/officeDocument/2006/relationships/hyperlink" Target="consultantplus://offline/ref=C6F1AE6D01567E3D49A08B5B36EB82BB1E4168932D19E30835394E1B1E985E1026D59D0D62F07C47EF89140D3584EB314F45F5EE752B942116v5P" TargetMode="External"/><Relationship Id="rId44" Type="http://schemas.openxmlformats.org/officeDocument/2006/relationships/hyperlink" Target="consultantplus://offline/ref=C6F1AE6D01567E3D49A08B5B36EB82BB1E4168932D19E30835394E1B1E985E1026D59D0D62F07C44E989140D3584EB314F45F5EE752B942116v5P" TargetMode="External"/><Relationship Id="rId52" Type="http://schemas.openxmlformats.org/officeDocument/2006/relationships/hyperlink" Target="consultantplus://offline/ref=C6F1AE6D01567E3D49A08B5B36EB82BB1E4168932D19E30835394E1B1E985E1026D59D0D62F07C42EB89140D3584EB314F45F5EE752B942116v5P" TargetMode="External"/><Relationship Id="rId60" Type="http://schemas.openxmlformats.org/officeDocument/2006/relationships/image" Target="media/image5.wmf"/><Relationship Id="rId65" Type="http://schemas.openxmlformats.org/officeDocument/2006/relationships/image" Target="media/image1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1AE6D01567E3D49A08B5B36EB82BB1F416D9D2D1CE30835394E1B1E985E1026D59D0D62F17D44EB89140D3584EB314F45F5EE752B942116v5P" TargetMode="External"/><Relationship Id="rId14" Type="http://schemas.openxmlformats.org/officeDocument/2006/relationships/hyperlink" Target="consultantplus://offline/ref=C6F1AE6D01567E3D49A08B5B36EB82BB1E4168932D19E30835394E1B1E985E1026D59D0D62F07C46E189140D3584EB314F45F5EE752B942116v5P" TargetMode="External"/><Relationship Id="rId22" Type="http://schemas.openxmlformats.org/officeDocument/2006/relationships/hyperlink" Target="consultantplus://offline/ref=C6F1AE6D01567E3D49A08B5B36EB82BB1F4068932A1EE30835394E1B1E985E1034D5C50163F96247E99C425C701Dv8P" TargetMode="External"/><Relationship Id="rId27" Type="http://schemas.openxmlformats.org/officeDocument/2006/relationships/hyperlink" Target="consultantplus://offline/ref=C6F1AE6D01567E3D49A08B5B36EB82BB1F4068932A1EE30835394E1B1E985E1026D59D0D62F07D4FEE89140D3584EB314F45F5EE752B942116v5P" TargetMode="External"/><Relationship Id="rId30" Type="http://schemas.openxmlformats.org/officeDocument/2006/relationships/hyperlink" Target="consultantplus://offline/ref=C6F1AE6D01567E3D49A08B5B36EB82BB1E4168932D19E30835394E1B1E985E1026D59D0D62F07C47EF89140D3584EB314F45F5EE752B942116v5P" TargetMode="External"/><Relationship Id="rId35" Type="http://schemas.openxmlformats.org/officeDocument/2006/relationships/hyperlink" Target="consultantplus://offline/ref=C6F1AE6D01567E3D49A08B5B36EB82BB1E4168932D19E30835394E1B1E985E1026D59D0D62F07C47EF89140D3584EB314F45F5EE752B942116v5P" TargetMode="External"/><Relationship Id="rId43" Type="http://schemas.openxmlformats.org/officeDocument/2006/relationships/hyperlink" Target="consultantplus://offline/ref=C6F1AE6D01567E3D49A08B5B36EB82BB1E4168932D19E30835394E1B1E985E1026D59D0D62F07C44E889140D3584EB314F45F5EE752B942116v5P" TargetMode="External"/><Relationship Id="rId48" Type="http://schemas.openxmlformats.org/officeDocument/2006/relationships/hyperlink" Target="consultantplus://offline/ref=C6F1AE6D01567E3D49A08B5B36EB82BB1E4168932D19E30835394E1B1E985E1026D59D0D62F07C44E089140D3584EB314F45F5EE752B942116v5P" TargetMode="External"/><Relationship Id="rId56" Type="http://schemas.openxmlformats.org/officeDocument/2006/relationships/image" Target="media/image1.wmf"/><Relationship Id="rId64" Type="http://schemas.openxmlformats.org/officeDocument/2006/relationships/image" Target="media/image9.wmf"/><Relationship Id="rId69" Type="http://schemas.openxmlformats.org/officeDocument/2006/relationships/hyperlink" Target="consultantplus://offline/ref=C6F1AE6D01567E3D49A08B5B36EB82BB1F406E9C2D11E30835394E1B1E985E1026D59D0864F9754DBCD304097CD0EF2E475AEAED6B2819vDP" TargetMode="External"/><Relationship Id="rId8" Type="http://schemas.openxmlformats.org/officeDocument/2006/relationships/hyperlink" Target="consultantplus://offline/ref=C6F1AE6D01567E3D49A08B5B36EB82BB1E4168932D19E30835394E1B1E985E1026D59D0D62F07C46ED89140D3584EB314F45F5EE752B942116v5P" TargetMode="External"/><Relationship Id="rId51" Type="http://schemas.openxmlformats.org/officeDocument/2006/relationships/hyperlink" Target="consultantplus://offline/ref=C6F1AE6D01567E3D49A08B5B36EB82BB1F41699F2B1EE30835394E1B1E985E1026D59D0D62F07C47ED89140D3584EB314F45F5EE752B942116v5P" TargetMode="External"/><Relationship Id="rId72" Type="http://schemas.openxmlformats.org/officeDocument/2006/relationships/hyperlink" Target="consultantplus://offline/ref=C6F1AE6D01567E3D49A08B5B36EB82BB1D446A9C2B1DE30835394E1B1E985E1026D59D0E69A42D02BD8F41556FD0E72E445BF51Ev6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F1AE6D01567E3D49A08B5B36EB82BB1E4168932D19E30835394E1B1E985E1026D59D0D62F07C46ED89140D3584EB314F45F5EE752B942116v5P" TargetMode="External"/><Relationship Id="rId17" Type="http://schemas.openxmlformats.org/officeDocument/2006/relationships/hyperlink" Target="consultantplus://offline/ref=C6F1AE6D01567E3D49A08B5B36EB82BB1E4168932D19E30835394E1B1E985E1026D59D0D62F07C47E989140D3584EB314F45F5EE752B942116v5P" TargetMode="External"/><Relationship Id="rId25" Type="http://schemas.openxmlformats.org/officeDocument/2006/relationships/hyperlink" Target="consultantplus://offline/ref=C6F1AE6D01567E3D49A08B5B36EB82BB1F42689D231CE30835394E1B1E985E1034D5C50163F96247E99C425C701Dv8P" TargetMode="External"/><Relationship Id="rId33" Type="http://schemas.openxmlformats.org/officeDocument/2006/relationships/hyperlink" Target="consultantplus://offline/ref=C6F1AE6D01567E3D49A08B5B36EB82BB1E43699F2E1DE30835394E1B1E985E1026D59D0D62F07C46E189140D3584EB314F45F5EE752B942116v5P" TargetMode="External"/><Relationship Id="rId38" Type="http://schemas.openxmlformats.org/officeDocument/2006/relationships/hyperlink" Target="consultantplus://offline/ref=C6F1AE6D01567E3D49A08B5B36EB82BB1E436E98281BE30835394E1B1E985E1026D59D0D62F27712B9C6155170D8F8314745F6EF6A12v0P" TargetMode="External"/><Relationship Id="rId46" Type="http://schemas.openxmlformats.org/officeDocument/2006/relationships/hyperlink" Target="consultantplus://offline/ref=C6F1AE6D01567E3D49A08B5B36EB82BB1E4168932D19E30835394E1B1E985E1026D59D0D62F07C44EE89140D3584EB314F45F5EE752B942116v5P" TargetMode="External"/><Relationship Id="rId59" Type="http://schemas.openxmlformats.org/officeDocument/2006/relationships/image" Target="media/image4.wmf"/><Relationship Id="rId67" Type="http://schemas.openxmlformats.org/officeDocument/2006/relationships/hyperlink" Target="consultantplus://offline/ref=C6F1AE6D01567E3D49A08B5B36EB82BB1F406E9C2D11E30835394E1B1E985E1026D59D0A61F07B4DBCD304097CD0EF2E475AEAED6B2819vDP" TargetMode="External"/><Relationship Id="rId20" Type="http://schemas.openxmlformats.org/officeDocument/2006/relationships/hyperlink" Target="consultantplus://offline/ref=C6F1AE6D01567E3D49A08B5B36EB82BB1F416D9D2D1CE30835394E1B1E985E1026D59D0D62F17C46EC89140D3584EB314F45F5EE752B942116v5P" TargetMode="External"/><Relationship Id="rId41" Type="http://schemas.openxmlformats.org/officeDocument/2006/relationships/hyperlink" Target="consultantplus://offline/ref=C6F1AE6D01567E3D49A08B5B36EB82BB1F41699F2B1EE30835394E1B1E985E1026D59D0D62F07C47ED89140D3584EB314F45F5EE752B942116v5P" TargetMode="External"/><Relationship Id="rId54" Type="http://schemas.openxmlformats.org/officeDocument/2006/relationships/hyperlink" Target="consultantplus://offline/ref=C6F1AE6D01567E3D49A08B5B36EB82BB1E4168932D19E30835394E1B1E985E1026D59D0D62F07C42EC89140D3584EB314F45F5EE752B942116v5P" TargetMode="External"/><Relationship Id="rId62" Type="http://schemas.openxmlformats.org/officeDocument/2006/relationships/image" Target="media/image7.wmf"/><Relationship Id="rId70" Type="http://schemas.openxmlformats.org/officeDocument/2006/relationships/hyperlink" Target="consultantplus://offline/ref=C6F1AE6D01567E3D49A08B5B36EB82BB1F406E9C2D11E30835394E1B1E985E1026D59D0865F07E4DBCD304097CD0EF2E475AEAED6B2819v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1AE6D01567E3D49A08B5B36EB82BB1E436C9C2A10E30835394E1B1E985E1026D59D0D62F07C46E189140D3584EB314F45F5EE752B942116v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7254</Words>
  <Characters>41351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2019-11-19T15:47:00Z</dcterms:created>
  <dcterms:modified xsi:type="dcterms:W3CDTF">2019-11-19T15:48:00Z</dcterms:modified>
</cp:coreProperties>
</file>