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1F" w:rsidRDefault="00C9121F">
      <w:pPr>
        <w:pStyle w:val="ConsPlusTitlePage"/>
      </w:pPr>
      <w:r>
        <w:t xml:space="preserve">Документ предоставлен </w:t>
      </w:r>
      <w:hyperlink r:id="rId5" w:history="1">
        <w:r>
          <w:rPr>
            <w:color w:val="0000FF"/>
          </w:rPr>
          <w:t>КонсультантПлюс</w:t>
        </w:r>
      </w:hyperlink>
      <w:r>
        <w:br/>
      </w:r>
    </w:p>
    <w:p w:rsidR="00C9121F" w:rsidRDefault="00C9121F">
      <w:pPr>
        <w:pStyle w:val="ConsPlusNormal"/>
        <w:jc w:val="both"/>
        <w:outlineLvl w:val="0"/>
      </w:pPr>
    </w:p>
    <w:p w:rsidR="00C9121F" w:rsidRDefault="00C9121F">
      <w:pPr>
        <w:pStyle w:val="ConsPlusTitle"/>
        <w:jc w:val="center"/>
        <w:outlineLvl w:val="0"/>
      </w:pPr>
      <w:r>
        <w:t>ПРАВИТЕЛЬСТВО РОССИЙСКОЙ ФЕДЕРАЦИИ</w:t>
      </w:r>
    </w:p>
    <w:p w:rsidR="00C9121F" w:rsidRDefault="00C9121F">
      <w:pPr>
        <w:pStyle w:val="ConsPlusTitle"/>
        <w:jc w:val="center"/>
      </w:pPr>
    </w:p>
    <w:p w:rsidR="00C9121F" w:rsidRDefault="00C9121F">
      <w:pPr>
        <w:pStyle w:val="ConsPlusTitle"/>
        <w:jc w:val="center"/>
      </w:pPr>
      <w:r>
        <w:t>ПОСТАНОВЛЕНИЕ</w:t>
      </w:r>
    </w:p>
    <w:p w:rsidR="00C9121F" w:rsidRDefault="00C9121F">
      <w:pPr>
        <w:pStyle w:val="ConsPlusTitle"/>
        <w:jc w:val="center"/>
      </w:pPr>
      <w:r>
        <w:t>от 27 декабря 2012 г. N 1416</w:t>
      </w:r>
    </w:p>
    <w:p w:rsidR="00C9121F" w:rsidRDefault="00C9121F">
      <w:pPr>
        <w:pStyle w:val="ConsPlusTitle"/>
        <w:jc w:val="center"/>
      </w:pPr>
    </w:p>
    <w:p w:rsidR="00C9121F" w:rsidRDefault="00C9121F">
      <w:pPr>
        <w:pStyle w:val="ConsPlusTitle"/>
        <w:jc w:val="center"/>
      </w:pPr>
      <w:r>
        <w:t>ОБ УТВЕРЖДЕНИИ ПРАВИЛ</w:t>
      </w:r>
    </w:p>
    <w:p w:rsidR="00C9121F" w:rsidRDefault="00C9121F">
      <w:pPr>
        <w:pStyle w:val="ConsPlusTitle"/>
        <w:jc w:val="center"/>
      </w:pPr>
      <w:r>
        <w:t>ГОСУДАРСТВЕННОЙ РЕГИСТРАЦИИ МЕДИЦИНСКИХ ИЗДЕЛИЙ</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center"/>
            </w:pPr>
            <w:r>
              <w:rPr>
                <w:color w:val="392C69"/>
              </w:rPr>
              <w:t>Список изменяющих документов</w:t>
            </w:r>
          </w:p>
          <w:p w:rsidR="00C9121F" w:rsidRDefault="00C9121F">
            <w:pPr>
              <w:pStyle w:val="ConsPlusNormal"/>
              <w:jc w:val="center"/>
            </w:pPr>
            <w:r>
              <w:rPr>
                <w:color w:val="392C69"/>
              </w:rPr>
              <w:t xml:space="preserve">(в ред. Постановлений Правительства РФ от 17.10.2013 </w:t>
            </w:r>
            <w:hyperlink r:id="rId6" w:history="1">
              <w:r>
                <w:rPr>
                  <w:color w:val="0000FF"/>
                </w:rPr>
                <w:t>N 930</w:t>
              </w:r>
            </w:hyperlink>
            <w:r>
              <w:rPr>
                <w:color w:val="392C69"/>
              </w:rPr>
              <w:t>,</w:t>
            </w:r>
          </w:p>
          <w:p w:rsidR="00C9121F" w:rsidRDefault="00C9121F">
            <w:pPr>
              <w:pStyle w:val="ConsPlusNormal"/>
              <w:jc w:val="center"/>
            </w:pPr>
            <w:r>
              <w:rPr>
                <w:color w:val="392C69"/>
              </w:rPr>
              <w:t xml:space="preserve">от 17.07.2014 </w:t>
            </w:r>
            <w:hyperlink r:id="rId7" w:history="1">
              <w:r>
                <w:rPr>
                  <w:color w:val="0000FF"/>
                </w:rPr>
                <w:t>N 670</w:t>
              </w:r>
            </w:hyperlink>
            <w:r>
              <w:rPr>
                <w:color w:val="392C69"/>
              </w:rPr>
              <w:t xml:space="preserve">, от 10.02.2017 </w:t>
            </w:r>
            <w:hyperlink r:id="rId8" w:history="1">
              <w:r>
                <w:rPr>
                  <w:color w:val="0000FF"/>
                </w:rPr>
                <w:t>N 160</w:t>
              </w:r>
            </w:hyperlink>
            <w:r>
              <w:rPr>
                <w:color w:val="392C69"/>
              </w:rPr>
              <w:t xml:space="preserve">, от 31.05.2018 </w:t>
            </w:r>
            <w:hyperlink r:id="rId9" w:history="1">
              <w:r>
                <w:rPr>
                  <w:color w:val="0000FF"/>
                </w:rPr>
                <w:t>N 633</w:t>
              </w:r>
            </w:hyperlink>
            <w:r>
              <w:rPr>
                <w:color w:val="392C69"/>
              </w:rPr>
              <w:t>)</w:t>
            </w:r>
          </w:p>
        </w:tc>
      </w:tr>
    </w:tbl>
    <w:p w:rsidR="00C9121F" w:rsidRDefault="00C9121F">
      <w:pPr>
        <w:pStyle w:val="ConsPlusNormal"/>
        <w:jc w:val="center"/>
      </w:pPr>
    </w:p>
    <w:p w:rsidR="00C9121F" w:rsidRDefault="00C9121F">
      <w:pPr>
        <w:pStyle w:val="ConsPlusNormal"/>
        <w:ind w:firstLine="540"/>
        <w:jc w:val="both"/>
      </w:pPr>
      <w:r>
        <w:t xml:space="preserve">В соответствии со </w:t>
      </w:r>
      <w:hyperlink r:id="rId10" w:history="1">
        <w:r>
          <w:rPr>
            <w:color w:val="0000FF"/>
          </w:rPr>
          <w:t>статьей 38</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C9121F" w:rsidRDefault="00C9121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государственной регистрации медицинских изделий.</w:t>
      </w:r>
    </w:p>
    <w:p w:rsidR="00C9121F" w:rsidRDefault="00C9121F">
      <w:pPr>
        <w:pStyle w:val="ConsPlusNormal"/>
        <w:spacing w:before="220"/>
        <w:ind w:firstLine="540"/>
        <w:jc w:val="both"/>
      </w:pPr>
      <w:r>
        <w:t>2. Установить, что:</w:t>
      </w:r>
    </w:p>
    <w:p w:rsidR="00C9121F" w:rsidRDefault="00C9121F">
      <w:pPr>
        <w:pStyle w:val="ConsPlusNormal"/>
        <w:spacing w:before="220"/>
        <w:ind w:firstLine="540"/>
        <w:jc w:val="both"/>
      </w:pPr>
      <w:r>
        <w:t>а) регистрационные удостоверения на изделия медицинского назначения и медицинскую технику с установленным сроком действия, выданные до дня вступления в силу настоящего постановления, действуют до истечения указанного в них срока действия;</w:t>
      </w:r>
    </w:p>
    <w:p w:rsidR="00C9121F" w:rsidRDefault="00C9121F">
      <w:pPr>
        <w:pStyle w:val="ConsPlusNormal"/>
        <w:spacing w:before="220"/>
        <w:ind w:firstLine="540"/>
        <w:jc w:val="both"/>
      </w:pPr>
      <w:r>
        <w:t xml:space="preserve">б) регистрационные удостоверения на изделия медицинского назначения и медицинскую технику бессрочного действия, выданные до дня вступления в силу настоящего постановления, действительны и подлежат замене до 1 января 2021 г. на регистрационные удостоверения по </w:t>
      </w:r>
      <w:hyperlink r:id="rId11" w:history="1">
        <w:r>
          <w:rPr>
            <w:color w:val="0000FF"/>
          </w:rPr>
          <w:t>форме</w:t>
        </w:r>
      </w:hyperlink>
      <w:r>
        <w:t>, утверждаемой Федеральной службой по надзору в сфере здравоохранения.</w:t>
      </w:r>
    </w:p>
    <w:p w:rsidR="00C9121F" w:rsidRDefault="00C9121F">
      <w:pPr>
        <w:pStyle w:val="ConsPlusNormal"/>
        <w:jc w:val="both"/>
      </w:pPr>
      <w:r>
        <w:t xml:space="preserve">(в ред. Постановлений Правительства РФ от 17.10.2013 </w:t>
      </w:r>
      <w:hyperlink r:id="rId12" w:history="1">
        <w:r>
          <w:rPr>
            <w:color w:val="0000FF"/>
          </w:rPr>
          <w:t>N 930</w:t>
        </w:r>
      </w:hyperlink>
      <w:r>
        <w:t xml:space="preserve">, от 10.02.2017 </w:t>
      </w:r>
      <w:hyperlink r:id="rId13" w:history="1">
        <w:r>
          <w:rPr>
            <w:color w:val="0000FF"/>
          </w:rPr>
          <w:t>N 160</w:t>
        </w:r>
      </w:hyperlink>
      <w:r>
        <w:t>)</w:t>
      </w:r>
    </w:p>
    <w:p w:rsidR="00C9121F" w:rsidRDefault="00C9121F">
      <w:pPr>
        <w:pStyle w:val="ConsPlusNormal"/>
        <w:spacing w:before="220"/>
        <w:ind w:firstLine="540"/>
        <w:jc w:val="both"/>
      </w:pPr>
      <w:r>
        <w:t xml:space="preserve">Замена регистрационного удостоверения осуществляется без прохождения процедуры государственной регистрации медицинских изделий на основании </w:t>
      </w:r>
      <w:hyperlink r:id="rId14" w:history="1">
        <w:r>
          <w:rPr>
            <w:color w:val="0000FF"/>
          </w:rPr>
          <w:t>заявления</w:t>
        </w:r>
      </w:hyperlink>
      <w:r>
        <w:t xml:space="preserve">, представленного заявителем в Федеральную службу по надзору в сфере здравоохранения, с указанием сведений, предусмотренных </w:t>
      </w:r>
      <w:hyperlink w:anchor="P36" w:history="1">
        <w:r>
          <w:rPr>
            <w:color w:val="0000FF"/>
          </w:rPr>
          <w:t>Правилами</w:t>
        </w:r>
      </w:hyperlink>
      <w:r>
        <w:t>, утвержденными настоящим постановлением.</w:t>
      </w:r>
    </w:p>
    <w:p w:rsidR="00C9121F" w:rsidRDefault="00C9121F">
      <w:pPr>
        <w:pStyle w:val="ConsPlusNormal"/>
        <w:spacing w:before="220"/>
        <w:ind w:firstLine="540"/>
        <w:jc w:val="both"/>
      </w:pPr>
      <w:r>
        <w:t xml:space="preserve">3. Государственная регистрация медицинских изделий, представленных на государственную регистрацию до дня вступления в силу настоящего постановления, осуществляется на основании документов, представленных до дня вступления в силу настоящего постановления, а также заявления о государственной регистрации медицинского изделия, представленного заявителем в соответствии с </w:t>
      </w:r>
      <w:hyperlink w:anchor="P36" w:history="1">
        <w:r>
          <w:rPr>
            <w:color w:val="0000FF"/>
          </w:rPr>
          <w:t>Правилами</w:t>
        </w:r>
      </w:hyperlink>
      <w:r>
        <w:t>, утвержденными настоящим постановлением, в Федеральную службу по надзору в сфере здравоохранения.</w:t>
      </w:r>
    </w:p>
    <w:p w:rsidR="00C9121F" w:rsidRDefault="00C9121F">
      <w:pPr>
        <w:pStyle w:val="ConsPlusNormal"/>
        <w:spacing w:before="220"/>
        <w:ind w:firstLine="540"/>
        <w:jc w:val="both"/>
      </w:pPr>
      <w:r>
        <w:t>4.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работников центрального аппарата Федеральной службы по надзору в сфере здравоохранения, а также бюджетных ассигнований, предусмотренных Службе в федеральном бюджете на руководство и управление в сфере установленных функций.</w:t>
      </w:r>
    </w:p>
    <w:p w:rsidR="00C9121F" w:rsidRDefault="00C9121F">
      <w:pPr>
        <w:pStyle w:val="ConsPlusNormal"/>
        <w:spacing w:before="220"/>
        <w:ind w:firstLine="540"/>
        <w:jc w:val="both"/>
      </w:pPr>
      <w:r>
        <w:t>5. Настоящее постановление вступает в силу с 1 января 2013 г.</w:t>
      </w:r>
    </w:p>
    <w:p w:rsidR="00C9121F" w:rsidRDefault="00C9121F">
      <w:pPr>
        <w:pStyle w:val="ConsPlusNormal"/>
        <w:jc w:val="both"/>
      </w:pPr>
    </w:p>
    <w:p w:rsidR="00C9121F" w:rsidRDefault="00C9121F">
      <w:pPr>
        <w:pStyle w:val="ConsPlusNormal"/>
        <w:jc w:val="right"/>
      </w:pPr>
      <w:r>
        <w:t>Председатель Правительства</w:t>
      </w:r>
    </w:p>
    <w:p w:rsidR="00C9121F" w:rsidRDefault="00C9121F">
      <w:pPr>
        <w:pStyle w:val="ConsPlusNormal"/>
        <w:jc w:val="right"/>
      </w:pPr>
      <w:r>
        <w:t>Российской Федерации</w:t>
      </w:r>
    </w:p>
    <w:p w:rsidR="00C9121F" w:rsidRDefault="00C9121F">
      <w:pPr>
        <w:pStyle w:val="ConsPlusNormal"/>
        <w:jc w:val="right"/>
      </w:pPr>
      <w:r>
        <w:lastRenderedPageBreak/>
        <w:t>Д.МЕДВЕДЕВ</w:t>
      </w:r>
    </w:p>
    <w:p w:rsidR="00C9121F" w:rsidRDefault="00C9121F">
      <w:pPr>
        <w:pStyle w:val="ConsPlusNormal"/>
        <w:jc w:val="right"/>
      </w:pPr>
    </w:p>
    <w:p w:rsidR="00C9121F" w:rsidRDefault="00C9121F">
      <w:pPr>
        <w:pStyle w:val="ConsPlusNormal"/>
        <w:jc w:val="right"/>
      </w:pPr>
    </w:p>
    <w:p w:rsidR="00C9121F" w:rsidRDefault="00C9121F">
      <w:pPr>
        <w:pStyle w:val="ConsPlusNormal"/>
        <w:jc w:val="right"/>
      </w:pPr>
    </w:p>
    <w:p w:rsidR="00C9121F" w:rsidRDefault="00C9121F">
      <w:pPr>
        <w:pStyle w:val="ConsPlusNormal"/>
        <w:jc w:val="right"/>
      </w:pPr>
    </w:p>
    <w:p w:rsidR="00C9121F" w:rsidRDefault="00C9121F">
      <w:pPr>
        <w:pStyle w:val="ConsPlusNormal"/>
        <w:jc w:val="right"/>
      </w:pPr>
    </w:p>
    <w:p w:rsidR="00C9121F" w:rsidRDefault="00C9121F">
      <w:pPr>
        <w:pStyle w:val="ConsPlusNormal"/>
        <w:jc w:val="right"/>
        <w:outlineLvl w:val="0"/>
      </w:pPr>
      <w:r>
        <w:t>Утверждены</w:t>
      </w:r>
    </w:p>
    <w:p w:rsidR="00C9121F" w:rsidRDefault="00C9121F">
      <w:pPr>
        <w:pStyle w:val="ConsPlusNormal"/>
        <w:jc w:val="right"/>
      </w:pPr>
      <w:r>
        <w:t>постановлением Правительства</w:t>
      </w:r>
    </w:p>
    <w:p w:rsidR="00C9121F" w:rsidRDefault="00C9121F">
      <w:pPr>
        <w:pStyle w:val="ConsPlusNormal"/>
        <w:jc w:val="right"/>
      </w:pPr>
      <w:r>
        <w:t>Российской Федерации</w:t>
      </w:r>
    </w:p>
    <w:p w:rsidR="00C9121F" w:rsidRDefault="00C9121F">
      <w:pPr>
        <w:pStyle w:val="ConsPlusNormal"/>
        <w:jc w:val="right"/>
      </w:pPr>
      <w:r>
        <w:t>от 27 декабря 2012 г. N 1416</w:t>
      </w:r>
    </w:p>
    <w:p w:rsidR="00C9121F" w:rsidRDefault="00C9121F">
      <w:pPr>
        <w:pStyle w:val="ConsPlusNormal"/>
        <w:jc w:val="both"/>
      </w:pPr>
    </w:p>
    <w:p w:rsidR="00C9121F" w:rsidRDefault="00C9121F">
      <w:pPr>
        <w:pStyle w:val="ConsPlusTitle"/>
        <w:jc w:val="center"/>
      </w:pPr>
      <w:bookmarkStart w:id="0" w:name="P36"/>
      <w:bookmarkEnd w:id="0"/>
      <w:r>
        <w:t>ПРАВИЛА</w:t>
      </w:r>
    </w:p>
    <w:p w:rsidR="00C9121F" w:rsidRDefault="00C9121F">
      <w:pPr>
        <w:pStyle w:val="ConsPlusTitle"/>
        <w:jc w:val="center"/>
      </w:pPr>
      <w:r>
        <w:t>ГОСУДАРСТВЕННОЙ РЕГИСТРАЦИИ МЕДИЦИНСКИХ ИЗДЕЛИЙ</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center"/>
            </w:pPr>
            <w:r>
              <w:rPr>
                <w:color w:val="392C69"/>
              </w:rPr>
              <w:t>Список изменяющих документов</w:t>
            </w:r>
          </w:p>
          <w:p w:rsidR="00C9121F" w:rsidRDefault="00C9121F">
            <w:pPr>
              <w:pStyle w:val="ConsPlusNormal"/>
              <w:jc w:val="center"/>
            </w:pPr>
            <w:r>
              <w:rPr>
                <w:color w:val="392C69"/>
              </w:rPr>
              <w:t xml:space="preserve">(в ред. Постановлений Правительства РФ от 17.10.2013 </w:t>
            </w:r>
            <w:hyperlink r:id="rId15" w:history="1">
              <w:r>
                <w:rPr>
                  <w:color w:val="0000FF"/>
                </w:rPr>
                <w:t>N 930</w:t>
              </w:r>
            </w:hyperlink>
            <w:r>
              <w:rPr>
                <w:color w:val="392C69"/>
              </w:rPr>
              <w:t>,</w:t>
            </w:r>
          </w:p>
          <w:p w:rsidR="00C9121F" w:rsidRDefault="00C9121F">
            <w:pPr>
              <w:pStyle w:val="ConsPlusNormal"/>
              <w:jc w:val="center"/>
            </w:pPr>
            <w:r>
              <w:rPr>
                <w:color w:val="392C69"/>
              </w:rPr>
              <w:t xml:space="preserve">от 17.07.2014 </w:t>
            </w:r>
            <w:hyperlink r:id="rId16" w:history="1">
              <w:r>
                <w:rPr>
                  <w:color w:val="0000FF"/>
                </w:rPr>
                <w:t>N 670</w:t>
              </w:r>
            </w:hyperlink>
            <w:r>
              <w:rPr>
                <w:color w:val="392C69"/>
              </w:rPr>
              <w:t xml:space="preserve">, от 10.02.2017 </w:t>
            </w:r>
            <w:hyperlink r:id="rId17" w:history="1">
              <w:r>
                <w:rPr>
                  <w:color w:val="0000FF"/>
                </w:rPr>
                <w:t>N 160</w:t>
              </w:r>
            </w:hyperlink>
            <w:r>
              <w:rPr>
                <w:color w:val="392C69"/>
              </w:rPr>
              <w:t xml:space="preserve">, от 31.05.2018 </w:t>
            </w:r>
            <w:hyperlink r:id="rId18" w:history="1">
              <w:r>
                <w:rPr>
                  <w:color w:val="0000FF"/>
                </w:rPr>
                <w:t>N 633</w:t>
              </w:r>
            </w:hyperlink>
            <w:r>
              <w:rPr>
                <w:color w:val="392C69"/>
              </w:rPr>
              <w:t>)</w:t>
            </w:r>
          </w:p>
        </w:tc>
      </w:tr>
    </w:tbl>
    <w:p w:rsidR="00C9121F" w:rsidRDefault="00C9121F">
      <w:pPr>
        <w:pStyle w:val="ConsPlusNormal"/>
        <w:jc w:val="both"/>
      </w:pPr>
    </w:p>
    <w:p w:rsidR="00C9121F" w:rsidRDefault="00C9121F">
      <w:pPr>
        <w:pStyle w:val="ConsPlusNormal"/>
        <w:ind w:firstLine="540"/>
        <w:jc w:val="both"/>
      </w:pPr>
      <w:r>
        <w:t>1. Настоящие Правила устанавливают порядок государственной регистрации медицинских изделий, подлежащих обращению на территории Российской Федерации.</w:t>
      </w:r>
    </w:p>
    <w:p w:rsidR="00C9121F" w:rsidRDefault="00C9121F">
      <w:pPr>
        <w:pStyle w:val="ConsPlusNormal"/>
        <w:spacing w:before="220"/>
        <w:ind w:firstLine="540"/>
        <w:jc w:val="both"/>
      </w:pPr>
      <w:r>
        <w:t>2. 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(далее - медицинские изделия).</w:t>
      </w:r>
    </w:p>
    <w:p w:rsidR="00C9121F" w:rsidRDefault="00C9121F">
      <w:pPr>
        <w:pStyle w:val="ConsPlusNormal"/>
        <w:jc w:val="both"/>
      </w:pPr>
      <w:r>
        <w:t xml:space="preserve">(в ред. </w:t>
      </w:r>
      <w:hyperlink r:id="rId19"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Медицинские изделия, изготовленные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C9121F" w:rsidRDefault="00C9121F">
      <w:pPr>
        <w:pStyle w:val="ConsPlusNormal"/>
        <w:spacing w:before="220"/>
        <w:ind w:firstLine="540"/>
        <w:jc w:val="both"/>
      </w:pPr>
      <w:r>
        <w:t>3. Государственная регистрация медицинских изделий осуществляется Федеральной службой по надзору в сфере здравоохранения (далее - регистрирующий орган).</w:t>
      </w:r>
    </w:p>
    <w:p w:rsidR="00C9121F" w:rsidRDefault="00C9121F">
      <w:pPr>
        <w:pStyle w:val="ConsPlusNormal"/>
        <w:spacing w:before="220"/>
        <w:ind w:firstLine="540"/>
        <w:jc w:val="both"/>
      </w:pPr>
      <w:r>
        <w:t>4. В настоящих Правилах используются следующие основные понятия:</w:t>
      </w:r>
    </w:p>
    <w:p w:rsidR="00C9121F" w:rsidRDefault="00C9121F">
      <w:pPr>
        <w:pStyle w:val="ConsPlusNormal"/>
        <w:spacing w:before="220"/>
        <w:ind w:firstLine="540"/>
        <w:jc w:val="both"/>
      </w:pPr>
      <w:r>
        <w:t>"безопасность медицинского изделия" - отсутствие недопустимого риска причинения вреда жизни, здоровью человека и окружающей среде при использовании медицинского изделия по назначению в условиях, предусмотренных производителем (изготовителем);</w:t>
      </w:r>
    </w:p>
    <w:p w:rsidR="00C9121F" w:rsidRDefault="00C9121F">
      <w:pPr>
        <w:pStyle w:val="ConsPlusNormal"/>
        <w:jc w:val="both"/>
      </w:pPr>
      <w:r>
        <w:t xml:space="preserve">(в ред. </w:t>
      </w:r>
      <w:hyperlink r:id="rId20"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"качество медицинского изделия" -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p>
    <w:p w:rsidR="00C9121F" w:rsidRDefault="00C9121F">
      <w:pPr>
        <w:pStyle w:val="ConsPlusNormal"/>
        <w:jc w:val="both"/>
      </w:pPr>
      <w:r>
        <w:t xml:space="preserve">(в ред. Постановлений Правительства РФ от 17.10.2013 </w:t>
      </w:r>
      <w:hyperlink r:id="rId21" w:history="1">
        <w:r>
          <w:rPr>
            <w:color w:val="0000FF"/>
          </w:rPr>
          <w:t>N 930</w:t>
        </w:r>
      </w:hyperlink>
      <w:r>
        <w:t xml:space="preserve">, от 17.07.2014 </w:t>
      </w:r>
      <w:hyperlink r:id="rId22" w:history="1">
        <w:r>
          <w:rPr>
            <w:color w:val="0000FF"/>
          </w:rPr>
          <w:t>N 670</w:t>
        </w:r>
      </w:hyperlink>
      <w:r>
        <w:t>)</w:t>
      </w:r>
    </w:p>
    <w:p w:rsidR="00C9121F" w:rsidRDefault="00C9121F">
      <w:pPr>
        <w:pStyle w:val="ConsPlusNormal"/>
        <w:spacing w:before="220"/>
        <w:ind w:firstLine="540"/>
        <w:jc w:val="both"/>
      </w:pPr>
      <w:r>
        <w:lastRenderedPageBreak/>
        <w:t>"клинические испытания" - разработанное и запланированное систематическое исследование, предпринятое, в том числе с участием человека в качестве субъекта для оценки безопасности и эффективности медицинского изделия;</w:t>
      </w:r>
    </w:p>
    <w:p w:rsidR="00C9121F" w:rsidRDefault="00C9121F">
      <w:pPr>
        <w:pStyle w:val="ConsPlusNormal"/>
        <w:spacing w:before="220"/>
        <w:ind w:firstLine="540"/>
        <w:jc w:val="both"/>
      </w:pPr>
      <w:r>
        <w:t>"нормативная документация" - документы, регламентирующие требования безопасности, качества, а также предполагаемую эффективность предусмотренного применения и методы контроля соответствия медицинского изделия этим требованиям;</w:t>
      </w:r>
    </w:p>
    <w:p w:rsidR="00C9121F" w:rsidRDefault="00C9121F">
      <w:pPr>
        <w:pStyle w:val="ConsPlusNormal"/>
        <w:spacing w:before="220"/>
        <w:ind w:firstLine="540"/>
        <w:jc w:val="both"/>
      </w:pPr>
      <w:r>
        <w:t>"регистрационное досье" - комплект документов, представляемых для государственной регистрации, внесения изменений в такие документы, а также копии решений, принятых регистрирующим органом в отношении конкретного медицинского изделия;</w:t>
      </w:r>
    </w:p>
    <w:p w:rsidR="00C9121F" w:rsidRDefault="00C9121F">
      <w:pPr>
        <w:pStyle w:val="ConsPlusNormal"/>
        <w:jc w:val="both"/>
      </w:pPr>
      <w:r>
        <w:t xml:space="preserve">(в ред. </w:t>
      </w:r>
      <w:hyperlink r:id="rId23"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"техническая документация производителя (изготовителя)" - документы, регламентирующие конструкцию медицинского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p>
    <w:p w:rsidR="00C9121F" w:rsidRDefault="00C9121F">
      <w:pPr>
        <w:pStyle w:val="ConsPlusNormal"/>
        <w:jc w:val="both"/>
      </w:pPr>
      <w:r>
        <w:t xml:space="preserve">(в ред. Постановлений Правительства РФ от 17.10.2013 </w:t>
      </w:r>
      <w:hyperlink r:id="rId24" w:history="1">
        <w:r>
          <w:rPr>
            <w:color w:val="0000FF"/>
          </w:rPr>
          <w:t>N 930</w:t>
        </w:r>
      </w:hyperlink>
      <w:r>
        <w:t xml:space="preserve">, от 17.07.2014 </w:t>
      </w:r>
      <w:hyperlink r:id="rId25" w:history="1">
        <w:r>
          <w:rPr>
            <w:color w:val="0000FF"/>
          </w:rPr>
          <w:t>N 670</w:t>
        </w:r>
      </w:hyperlink>
      <w:r>
        <w:t>)</w:t>
      </w:r>
    </w:p>
    <w:p w:rsidR="00C9121F" w:rsidRDefault="00C9121F">
      <w:pPr>
        <w:pStyle w:val="ConsPlusNormal"/>
        <w:spacing w:before="220"/>
        <w:ind w:firstLine="540"/>
        <w:jc w:val="both"/>
      </w:pPr>
      <w:r>
        <w:t>"технические испытания" - испытания с целью определения соответствия характеристик (свойств) медицинского изделия требованиям нормативной документации, технической и эксплуатационной документации производителя (изготовителя) и принятия последующего решения о возможности проведения клинических испытаний;</w:t>
      </w:r>
    </w:p>
    <w:p w:rsidR="00C9121F" w:rsidRDefault="00C9121F">
      <w:pPr>
        <w:pStyle w:val="ConsPlusNormal"/>
        <w:jc w:val="both"/>
      </w:pPr>
      <w:r>
        <w:t xml:space="preserve">(в ред. Постановлений Правительства РФ от 17.10.2013 </w:t>
      </w:r>
      <w:hyperlink r:id="rId26" w:history="1">
        <w:r>
          <w:rPr>
            <w:color w:val="0000FF"/>
          </w:rPr>
          <w:t>N 930</w:t>
        </w:r>
      </w:hyperlink>
      <w:r>
        <w:t xml:space="preserve">, от 17.07.2014 </w:t>
      </w:r>
      <w:hyperlink r:id="rId27" w:history="1">
        <w:r>
          <w:rPr>
            <w:color w:val="0000FF"/>
          </w:rPr>
          <w:t>N 670</w:t>
        </w:r>
      </w:hyperlink>
      <w:r>
        <w:t>)</w:t>
      </w:r>
    </w:p>
    <w:p w:rsidR="00C9121F" w:rsidRDefault="00C9121F">
      <w:pPr>
        <w:pStyle w:val="ConsPlusNormal"/>
        <w:spacing w:before="220"/>
        <w:ind w:firstLine="540"/>
        <w:jc w:val="both"/>
      </w:pPr>
      <w:r>
        <w:t>"токсикологические исследования" -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w:t>
      </w:r>
    </w:p>
    <w:p w:rsidR="00C9121F" w:rsidRDefault="00C9121F">
      <w:pPr>
        <w:pStyle w:val="ConsPlusNormal"/>
        <w:spacing w:before="220"/>
        <w:ind w:firstLine="540"/>
        <w:jc w:val="both"/>
      </w:pPr>
      <w:r>
        <w:t>"уполномоченный представитель производителя (изготовителя)" - юридическое лицо или индивидуальный предприниматель, зарегистрированные на территории Российской Федерации, уполномоченные производителем (изготовителем) медицинского изделия представлять его интересы по вопросам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 на имя которого может быть выдано регистрационное удостоверение на медицинское изделие;</w:t>
      </w:r>
    </w:p>
    <w:p w:rsidR="00C9121F" w:rsidRDefault="00C9121F">
      <w:pPr>
        <w:pStyle w:val="ConsPlusNormal"/>
        <w:jc w:val="both"/>
      </w:pPr>
      <w:r>
        <w:t xml:space="preserve">(в ред. Постановлений Правительства РФ от 17.07.2014 </w:t>
      </w:r>
      <w:hyperlink r:id="rId28" w:history="1">
        <w:r>
          <w:rPr>
            <w:color w:val="0000FF"/>
          </w:rPr>
          <w:t>N 670</w:t>
        </w:r>
      </w:hyperlink>
      <w:r>
        <w:t xml:space="preserve">, от 31.05.2018 </w:t>
      </w:r>
      <w:hyperlink r:id="rId29" w:history="1">
        <w:r>
          <w:rPr>
            <w:color w:val="0000FF"/>
          </w:rPr>
          <w:t>N 633</w:t>
        </w:r>
      </w:hyperlink>
      <w:r>
        <w:t>)</w:t>
      </w:r>
    </w:p>
    <w:p w:rsidR="00C9121F" w:rsidRDefault="00C9121F">
      <w:pPr>
        <w:pStyle w:val="ConsPlusNormal"/>
        <w:spacing w:before="220"/>
        <w:ind w:firstLine="540"/>
        <w:jc w:val="both"/>
      </w:pPr>
      <w:r>
        <w:t>"эксплуатационная документация производителя (изготовителя)" - документы, предназначенные для ознакомления потребителя с конструкцией медицинского изделия, регламентирующие условия и правила эксплуатации (использование по назначению, техническое обслуживание, текущий ремонт, хранение и транспортировка), гарантированные производителем (изготовителем) значения основных параметров, характеристик (свойств) медицинского изделия, гарантийные обязательства, а также сведения о его утилизации или уничтожении;</w:t>
      </w:r>
    </w:p>
    <w:p w:rsidR="00C9121F" w:rsidRDefault="00C9121F">
      <w:pPr>
        <w:pStyle w:val="ConsPlusNormal"/>
        <w:jc w:val="both"/>
      </w:pPr>
      <w:r>
        <w:t xml:space="preserve">(в ред. Постановлений Правительства РФ от 17.10.2013 </w:t>
      </w:r>
      <w:hyperlink r:id="rId30" w:history="1">
        <w:r>
          <w:rPr>
            <w:color w:val="0000FF"/>
          </w:rPr>
          <w:t>N 930</w:t>
        </w:r>
      </w:hyperlink>
      <w:r>
        <w:t xml:space="preserve">, от 17.07.2014 </w:t>
      </w:r>
      <w:hyperlink r:id="rId31" w:history="1">
        <w:r>
          <w:rPr>
            <w:color w:val="0000FF"/>
          </w:rPr>
          <w:t>N 670</w:t>
        </w:r>
      </w:hyperlink>
      <w:r>
        <w:t>)</w:t>
      </w:r>
    </w:p>
    <w:p w:rsidR="00C9121F" w:rsidRDefault="00C9121F">
      <w:pPr>
        <w:pStyle w:val="ConsPlusNormal"/>
        <w:spacing w:before="220"/>
        <w:ind w:firstLine="540"/>
        <w:jc w:val="both"/>
      </w:pPr>
      <w:r>
        <w:t>"эффективность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(изготовителем) и подтвержденного практикой клинического применения.</w:t>
      </w:r>
    </w:p>
    <w:p w:rsidR="00C9121F" w:rsidRDefault="00C9121F">
      <w:pPr>
        <w:pStyle w:val="ConsPlusNormal"/>
        <w:jc w:val="both"/>
      </w:pPr>
      <w:r>
        <w:t xml:space="preserve">(в ред. </w:t>
      </w:r>
      <w:hyperlink r:id="rId32"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5. 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w:t>
      </w:r>
      <w:hyperlink r:id="rId33" w:history="1">
        <w:r>
          <w:rPr>
            <w:color w:val="0000FF"/>
          </w:rPr>
          <w:t>оценки соответствия</w:t>
        </w:r>
      </w:hyperlink>
      <w:r>
        <w:t xml:space="preserve"> медицинских изделий с учетом классификации в зависимости от потенциального риска их применения, и </w:t>
      </w:r>
      <w:hyperlink r:id="rId34" w:history="1">
        <w:r>
          <w:rPr>
            <w:color w:val="0000FF"/>
          </w:rPr>
          <w:t>экспертизы</w:t>
        </w:r>
      </w:hyperlink>
      <w:r>
        <w:t xml:space="preserve"> качества, эффективности и безопасности медицинских изделий с учетом классификации в зависимости от </w:t>
      </w:r>
      <w:r>
        <w:lastRenderedPageBreak/>
        <w:t xml:space="preserve">потенциального риска их применения, а также </w:t>
      </w:r>
      <w:hyperlink r:id="rId35" w:history="1">
        <w:r>
          <w:rPr>
            <w:color w:val="0000FF"/>
          </w:rPr>
          <w:t>испытаний</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6" w:history="1">
        <w:r>
          <w:rPr>
            <w:color w:val="0000FF"/>
          </w:rPr>
          <w:t>перечень</w:t>
        </w:r>
      </w:hyperlink>
      <w:r>
        <w:t xml:space="preserve"> которых утверждается Министерством здравоохранения Российской Федерации).</w:t>
      </w:r>
    </w:p>
    <w:p w:rsidR="00C9121F" w:rsidRDefault="00C9121F">
      <w:pPr>
        <w:pStyle w:val="ConsPlusNormal"/>
        <w:jc w:val="both"/>
      </w:pPr>
      <w:r>
        <w:t xml:space="preserve">(в ред. </w:t>
      </w:r>
      <w:hyperlink r:id="rId37"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w:t>
      </w:r>
    </w:p>
    <w:p w:rsidR="00C9121F" w:rsidRDefault="00C9121F">
      <w:pPr>
        <w:pStyle w:val="ConsPlusNormal"/>
        <w:jc w:val="both"/>
      </w:pPr>
      <w:r>
        <w:t xml:space="preserve">(абзац введен </w:t>
      </w:r>
      <w:hyperlink r:id="rId38" w:history="1">
        <w:r>
          <w:rPr>
            <w:color w:val="0000FF"/>
          </w:rPr>
          <w:t>Постановлением</w:t>
        </w:r>
      </w:hyperlink>
      <w:r>
        <w:t xml:space="preserve"> Правительства РФ от 17.07.2014 N 670)</w:t>
      </w:r>
    </w:p>
    <w:p w:rsidR="00C9121F" w:rsidRDefault="00C9121F">
      <w:pPr>
        <w:pStyle w:val="ConsPlusNormal"/>
        <w:spacing w:before="220"/>
        <w:ind w:firstLine="540"/>
        <w:jc w:val="both"/>
      </w:pPr>
      <w:r>
        <w:t xml:space="preserve">При изменении вида медицинского изделия в рамках работы по формированию и ведению </w:t>
      </w:r>
      <w:hyperlink r:id="rId39" w:history="1">
        <w:r>
          <w:rPr>
            <w:color w:val="0000FF"/>
          </w:rPr>
          <w:t>номенклатурной классификации</w:t>
        </w:r>
      </w:hyperlink>
      <w:r>
        <w:t xml:space="preserve"> медицинских изделий по видам, утверждаемой Министерством здравоохранения Российской Федерации, регистрирующий орган вносит в реестровую запись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(далее - государственный реестр), соответствующее изменение и уведомляет об этом юридическое лицо или индивидуального предпринимателя, на имя которого выдано регистрационное удостоверение на медицинское изделие, вид которого изменен, в течение 20 рабочих дней с даты внесения изменения в реестровую запись государственного реестра.</w:t>
      </w:r>
    </w:p>
    <w:p w:rsidR="00C9121F" w:rsidRDefault="00C9121F">
      <w:pPr>
        <w:pStyle w:val="ConsPlusNormal"/>
        <w:jc w:val="both"/>
      </w:pPr>
      <w:r>
        <w:t xml:space="preserve">(абзац введен </w:t>
      </w:r>
      <w:hyperlink r:id="rId40"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 xml:space="preserve">6. 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w:t>
      </w:r>
      <w:hyperlink r:id="rId41" w:history="1">
        <w:r>
          <w:rPr>
            <w:color w:val="0000FF"/>
          </w:rPr>
          <w:t>Форма</w:t>
        </w:r>
      </w:hyperlink>
      <w:r>
        <w:t xml:space="preserve"> регистрационного удостоверения утверждается регистрирующим органом.</w:t>
      </w:r>
    </w:p>
    <w:p w:rsidR="00C9121F" w:rsidRDefault="00C9121F">
      <w:pPr>
        <w:pStyle w:val="ConsPlusNormal"/>
        <w:spacing w:before="220"/>
        <w:ind w:firstLine="540"/>
        <w:jc w:val="both"/>
      </w:pPr>
      <w:r>
        <w:t>Регистрационное удостоверение выдается бессрочно.</w:t>
      </w:r>
    </w:p>
    <w:p w:rsidR="00C9121F" w:rsidRDefault="00C9121F">
      <w:pPr>
        <w:pStyle w:val="ConsPlusNormal"/>
        <w:spacing w:before="220"/>
        <w:ind w:firstLine="540"/>
        <w:jc w:val="both"/>
      </w:pPr>
      <w:r>
        <w:t xml:space="preserve">7. Государственная пошлина уплачивается в соответствии с </w:t>
      </w:r>
      <w:hyperlink r:id="rId42" w:history="1">
        <w:r>
          <w:rPr>
            <w:color w:val="0000FF"/>
          </w:rPr>
          <w:t>законодательством</w:t>
        </w:r>
      </w:hyperlink>
      <w:r>
        <w:t xml:space="preserve"> Российской Федерации о налогах и сборах.</w:t>
      </w:r>
    </w:p>
    <w:p w:rsidR="00C9121F" w:rsidRDefault="00C9121F">
      <w:pPr>
        <w:pStyle w:val="ConsPlusNormal"/>
        <w:spacing w:before="220"/>
        <w:ind w:firstLine="540"/>
        <w:jc w:val="both"/>
      </w:pPr>
      <w:r>
        <w:t xml:space="preserve">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w:t>
      </w:r>
      <w:hyperlink r:id="rId43" w:history="1">
        <w:r>
          <w:rPr>
            <w:color w:val="0000FF"/>
          </w:rPr>
          <w:t>законом</w:t>
        </w:r>
      </w:hyperlink>
      <w:r>
        <w:t xml:space="preserve"> "Об организации предоставления государственных и муниципальных услуг".</w:t>
      </w:r>
    </w:p>
    <w:p w:rsidR="00C9121F" w:rsidRDefault="00C9121F">
      <w:pPr>
        <w:pStyle w:val="ConsPlusNormal"/>
        <w:spacing w:before="220"/>
        <w:ind w:firstLine="540"/>
        <w:jc w:val="both"/>
      </w:pPr>
      <w:r>
        <w:t xml:space="preserve">8. Для государственной регистрации медицинского изделия разработчик, производитель (изготовитель) медицинского изделия или уполномоченный представитель производителя (изготовителя) (далее - заявитель) представляет либо направляет в регистрирующий орган </w:t>
      </w:r>
      <w:hyperlink r:id="rId44" w:history="1">
        <w:r>
          <w:rPr>
            <w:color w:val="0000FF"/>
          </w:rPr>
          <w:t>заявление</w:t>
        </w:r>
      </w:hyperlink>
      <w:r>
        <w:t xml:space="preserve"> о государственной регистрации медицинского изделия, а также документы, указанные в </w:t>
      </w:r>
      <w:hyperlink w:anchor="P106" w:history="1">
        <w:r>
          <w:rPr>
            <w:color w:val="0000FF"/>
          </w:rPr>
          <w:t>пункте 10</w:t>
        </w:r>
      </w:hyperlink>
      <w:r>
        <w:t xml:space="preserve"> настоящих Правил.</w:t>
      </w:r>
    </w:p>
    <w:p w:rsidR="00C9121F" w:rsidRDefault="00C9121F">
      <w:pPr>
        <w:pStyle w:val="ConsPlusNormal"/>
        <w:jc w:val="both"/>
      </w:pPr>
      <w:r>
        <w:t xml:space="preserve">(п. 8 в ред. </w:t>
      </w:r>
      <w:hyperlink r:id="rId45"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bookmarkStart w:id="1" w:name="P79"/>
      <w:bookmarkEnd w:id="1"/>
      <w:r>
        <w:t>9. В заявлении о государственной регистрации медицинского изделия (далее - заявление о регистрации) указываются следующие сведения:</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46" w:history="1">
              <w:r>
                <w:rPr>
                  <w:color w:val="0000FF"/>
                </w:rPr>
                <w:t>Постановлением</w:t>
              </w:r>
            </w:hyperlink>
            <w:r>
              <w:rPr>
                <w:color w:val="392C69"/>
              </w:rPr>
              <w:t xml:space="preserve"> Правительства РФ от 31.05.2018 N 633 в пп. "а" п. 9, </w:t>
            </w:r>
            <w:hyperlink r:id="rId47"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а) наименование медицинского изделия (с указанием принадлежностей, необходимых для применения медицинского изделия по назначению), при этом заявитель указывает товарный знак и иные средства индивидуализации медицинского изделия в случае их нанесения на упаковку медицинского изделия;</w:t>
      </w:r>
    </w:p>
    <w:p w:rsidR="00C9121F" w:rsidRDefault="00C9121F">
      <w:pPr>
        <w:pStyle w:val="ConsPlusNormal"/>
        <w:jc w:val="both"/>
      </w:pPr>
      <w:r>
        <w:lastRenderedPageBreak/>
        <w:t xml:space="preserve">(в ред. </w:t>
      </w:r>
      <w:hyperlink r:id="rId48"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"б" п. 9 (в ред. Постановления Правительства РФ от 31.05.2018 N 633) </w:t>
            </w:r>
            <w:hyperlink r:id="rId49"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б) в отношении разработчика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C9121F" w:rsidRDefault="00C9121F">
      <w:pPr>
        <w:pStyle w:val="ConsPlusNormal"/>
        <w:jc w:val="both"/>
      </w:pPr>
      <w:r>
        <w:t xml:space="preserve">(пп. "б" в ред. </w:t>
      </w:r>
      <w:hyperlink r:id="rId50"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в) в отношении производителя (изготовителя) медицинского изделия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C9121F" w:rsidRDefault="00C9121F">
      <w:pPr>
        <w:pStyle w:val="ConsPlusNormal"/>
        <w:jc w:val="both"/>
      </w:pPr>
      <w:r>
        <w:t xml:space="preserve">(пп. "в" в ред. </w:t>
      </w:r>
      <w:hyperlink r:id="rId51" w:history="1">
        <w:r>
          <w:rPr>
            <w:color w:val="0000FF"/>
          </w:rPr>
          <w:t>Постановления</w:t>
        </w:r>
      </w:hyperlink>
      <w:r>
        <w:t xml:space="preserve"> Правительства РФ от 17.07.2014 N 670)</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"г" п. 9 (в ред. Постановления Правительства РФ от 31.05.2018 N 633) </w:t>
            </w:r>
            <w:hyperlink r:id="rId52"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г) в отношении уполномоченного представителя производителя (изготовителя)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C9121F" w:rsidRDefault="00C9121F">
      <w:pPr>
        <w:pStyle w:val="ConsPlusNormal"/>
        <w:jc w:val="both"/>
      </w:pPr>
      <w:r>
        <w:t xml:space="preserve">(пп. "г" в ред. </w:t>
      </w:r>
      <w:hyperlink r:id="rId53"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"д" п. 9 (в ред. Постановления Правительства РФ от 31.05.2018 N 633) </w:t>
            </w:r>
            <w:hyperlink r:id="rId54"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д) в отношении лица, на имя которого может быть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p>
    <w:p w:rsidR="00C9121F" w:rsidRDefault="00C9121F">
      <w:pPr>
        <w:pStyle w:val="ConsPlusNormal"/>
        <w:jc w:val="both"/>
      </w:pPr>
      <w:r>
        <w:t xml:space="preserve">(пп. "д" в ред. </w:t>
      </w:r>
      <w:hyperlink r:id="rId55"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lastRenderedPageBreak/>
        <w:t>е) место производства медицинского изделия;</w:t>
      </w:r>
    </w:p>
    <w:p w:rsidR="00C9121F" w:rsidRDefault="00C9121F">
      <w:pPr>
        <w:pStyle w:val="ConsPlusNormal"/>
        <w:spacing w:before="220"/>
        <w:ind w:firstLine="540"/>
        <w:jc w:val="both"/>
      </w:pPr>
      <w:r>
        <w:t>ж) назначение медицинского изделия, установленное производителем (изготовителем);</w:t>
      </w:r>
    </w:p>
    <w:p w:rsidR="00C9121F" w:rsidRDefault="00C9121F">
      <w:pPr>
        <w:pStyle w:val="ConsPlusNormal"/>
        <w:jc w:val="both"/>
      </w:pPr>
      <w:r>
        <w:t xml:space="preserve">(в ред. </w:t>
      </w:r>
      <w:hyperlink r:id="rId56"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з) вид медицинского изделия в соответствии с </w:t>
      </w:r>
      <w:hyperlink r:id="rId57" w:history="1">
        <w:r>
          <w:rPr>
            <w:color w:val="0000FF"/>
          </w:rPr>
          <w:t>номенклатурной классификацией</w:t>
        </w:r>
      </w:hyperlink>
      <w:r>
        <w:t xml:space="preserve"> медицинских изделий;</w:t>
      </w:r>
    </w:p>
    <w:p w:rsidR="00C9121F" w:rsidRDefault="00C9121F">
      <w:pPr>
        <w:pStyle w:val="ConsPlusNormal"/>
        <w:spacing w:before="220"/>
        <w:ind w:firstLine="540"/>
        <w:jc w:val="both"/>
      </w:pPr>
      <w:r>
        <w:t xml:space="preserve">и) </w:t>
      </w:r>
      <w:hyperlink r:id="rId58" w:history="1">
        <w:r>
          <w:rPr>
            <w:color w:val="0000FF"/>
          </w:rPr>
          <w:t>класс</w:t>
        </w:r>
      </w:hyperlink>
      <w:r>
        <w:t xml:space="preserve"> потенциального риска применения медицинского изделия в соответствии с номенклатурной классификацией медицинских изделий;</w:t>
      </w:r>
    </w:p>
    <w:p w:rsidR="00C9121F" w:rsidRDefault="00C9121F">
      <w:pPr>
        <w:pStyle w:val="ConsPlusNormal"/>
        <w:spacing w:before="220"/>
        <w:ind w:firstLine="540"/>
        <w:jc w:val="both"/>
      </w:pPr>
      <w:r>
        <w:t xml:space="preserve">к) код Общероссийского </w:t>
      </w:r>
      <w:hyperlink r:id="rId59" w:history="1">
        <w:r>
          <w:rPr>
            <w:color w:val="0000FF"/>
          </w:rPr>
          <w:t>классификатора</w:t>
        </w:r>
      </w:hyperlink>
      <w:r>
        <w:t xml:space="preserve"> продукции по видам экономической деятельности;</w:t>
      </w:r>
    </w:p>
    <w:p w:rsidR="00C9121F" w:rsidRDefault="00C9121F">
      <w:pPr>
        <w:pStyle w:val="ConsPlusNormal"/>
        <w:jc w:val="both"/>
      </w:pPr>
      <w:r>
        <w:t xml:space="preserve">(пп. "к" в ред. </w:t>
      </w:r>
      <w:hyperlink r:id="rId60" w:history="1">
        <w:r>
          <w:rPr>
            <w:color w:val="0000FF"/>
          </w:rPr>
          <w:t>Постановления</w:t>
        </w:r>
      </w:hyperlink>
      <w:r>
        <w:t xml:space="preserve"> Правительства РФ от 10.02.2017 N 160)</w:t>
      </w:r>
    </w:p>
    <w:p w:rsidR="00C9121F" w:rsidRDefault="00C9121F">
      <w:pPr>
        <w:pStyle w:val="ConsPlusNormal"/>
        <w:spacing w:before="220"/>
        <w:ind w:firstLine="540"/>
        <w:jc w:val="both"/>
      </w:pPr>
      <w:r>
        <w:t>л) сведения о способе получения регистрационного удостоверения, а также информации, связанной с процедурой государственной регистрации медицинского изделия.</w:t>
      </w:r>
    </w:p>
    <w:p w:rsidR="00C9121F" w:rsidRDefault="00C9121F">
      <w:pPr>
        <w:pStyle w:val="ConsPlusNormal"/>
        <w:spacing w:before="220"/>
        <w:ind w:firstLine="540"/>
        <w:jc w:val="both"/>
      </w:pPr>
      <w:bookmarkStart w:id="2" w:name="P106"/>
      <w:bookmarkEnd w:id="2"/>
      <w:r>
        <w:t>10. Для государственной регистрации медицинского изделия представляются следующие документы:</w:t>
      </w:r>
    </w:p>
    <w:p w:rsidR="00C9121F" w:rsidRDefault="00C9121F">
      <w:pPr>
        <w:pStyle w:val="ConsPlusNormal"/>
        <w:spacing w:before="220"/>
        <w:ind w:firstLine="540"/>
        <w:jc w:val="both"/>
      </w:pPr>
      <w:r>
        <w:t>а) копия документа, подтверждающего полномочия уполномоченного представителя производителя (изготовителя);</w:t>
      </w:r>
    </w:p>
    <w:p w:rsidR="00C9121F" w:rsidRDefault="00C9121F">
      <w:pPr>
        <w:pStyle w:val="ConsPlusNormal"/>
        <w:jc w:val="both"/>
      </w:pPr>
      <w:r>
        <w:t xml:space="preserve">(в ред. </w:t>
      </w:r>
      <w:hyperlink r:id="rId61"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bookmarkStart w:id="3" w:name="P109"/>
      <w:bookmarkEnd w:id="3"/>
      <w:r>
        <w:t>б) сведения о нормативной документации на медицинское изделие;</w:t>
      </w:r>
    </w:p>
    <w:p w:rsidR="00C9121F" w:rsidRDefault="00C9121F">
      <w:pPr>
        <w:pStyle w:val="ConsPlusNormal"/>
        <w:spacing w:before="220"/>
        <w:ind w:firstLine="540"/>
        <w:jc w:val="both"/>
      </w:pPr>
      <w:bookmarkStart w:id="4" w:name="P110"/>
      <w:bookmarkEnd w:id="4"/>
      <w:r>
        <w:t>в) техническая документация производителя (изготовителя) на медицинское изделие;</w:t>
      </w:r>
    </w:p>
    <w:p w:rsidR="00C9121F" w:rsidRDefault="00C9121F">
      <w:pPr>
        <w:pStyle w:val="ConsPlusNormal"/>
        <w:jc w:val="both"/>
      </w:pPr>
      <w:r>
        <w:t xml:space="preserve">(в ред. Постановлений Правительства РФ от 17.10.2013 </w:t>
      </w:r>
      <w:hyperlink r:id="rId62" w:history="1">
        <w:r>
          <w:rPr>
            <w:color w:val="0000FF"/>
          </w:rPr>
          <w:t>N 930</w:t>
        </w:r>
      </w:hyperlink>
      <w:r>
        <w:t xml:space="preserve">, от 17.07.2014 </w:t>
      </w:r>
      <w:hyperlink r:id="rId63" w:history="1">
        <w:r>
          <w:rPr>
            <w:color w:val="0000FF"/>
          </w:rPr>
          <w:t>N 670</w:t>
        </w:r>
      </w:hyperlink>
      <w:r>
        <w:t>)</w:t>
      </w:r>
    </w:p>
    <w:p w:rsidR="00C9121F" w:rsidRDefault="00C9121F">
      <w:pPr>
        <w:pStyle w:val="ConsPlusNormal"/>
        <w:spacing w:before="220"/>
        <w:ind w:firstLine="540"/>
        <w:jc w:val="both"/>
      </w:pPr>
      <w:bookmarkStart w:id="5" w:name="P112"/>
      <w:bookmarkEnd w:id="5"/>
      <w:r>
        <w:t>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w:t>
      </w:r>
    </w:p>
    <w:p w:rsidR="00C9121F" w:rsidRDefault="00C9121F">
      <w:pPr>
        <w:pStyle w:val="ConsPlusNormal"/>
        <w:jc w:val="both"/>
      </w:pPr>
      <w:r>
        <w:t xml:space="preserve">(в ред. Постановлений Правительства РФ от 17.10.2013 </w:t>
      </w:r>
      <w:hyperlink r:id="rId64" w:history="1">
        <w:r>
          <w:rPr>
            <w:color w:val="0000FF"/>
          </w:rPr>
          <w:t>N 930</w:t>
        </w:r>
      </w:hyperlink>
      <w:r>
        <w:t xml:space="preserve">, от 17.07.2014 </w:t>
      </w:r>
      <w:hyperlink r:id="rId65" w:history="1">
        <w:r>
          <w:rPr>
            <w:color w:val="0000FF"/>
          </w:rPr>
          <w:t>N 670</w:t>
        </w:r>
      </w:hyperlink>
      <w:r>
        <w:t>)</w:t>
      </w:r>
    </w:p>
    <w:p w:rsidR="00C9121F" w:rsidRDefault="00C9121F">
      <w:pPr>
        <w:pStyle w:val="ConsPlusNormal"/>
        <w:spacing w:before="220"/>
        <w:ind w:firstLine="540"/>
        <w:jc w:val="both"/>
      </w:pPr>
      <w:r>
        <w:t>д)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C9121F" w:rsidRDefault="00C9121F">
      <w:pPr>
        <w:pStyle w:val="ConsPlusNormal"/>
        <w:jc w:val="both"/>
      </w:pPr>
      <w:r>
        <w:t xml:space="preserve">(в ред. </w:t>
      </w:r>
      <w:hyperlink r:id="rId66" w:history="1">
        <w:r>
          <w:rPr>
            <w:color w:val="0000FF"/>
          </w:rPr>
          <w:t>Постановления</w:t>
        </w:r>
      </w:hyperlink>
      <w:r>
        <w:t xml:space="preserve"> Правительства РФ от 17.10.2013 N 930)</w:t>
      </w:r>
    </w:p>
    <w:p w:rsidR="00C9121F" w:rsidRDefault="00C9121F">
      <w:pPr>
        <w:pStyle w:val="ConsPlusNormal"/>
        <w:spacing w:before="220"/>
        <w:ind w:firstLine="540"/>
        <w:jc w:val="both"/>
      </w:pPr>
      <w:r>
        <w:t>е) документы, подтверждающие результаты технических испытаний медицинского изделия;</w:t>
      </w:r>
    </w:p>
    <w:p w:rsidR="00C9121F" w:rsidRDefault="00C9121F">
      <w:pPr>
        <w:pStyle w:val="ConsPlusNormal"/>
        <w:spacing w:before="220"/>
        <w:ind w:firstLine="540"/>
        <w:jc w:val="both"/>
      </w:pPr>
      <w:r>
        <w:t>ж)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p w:rsidR="00C9121F" w:rsidRDefault="00C9121F">
      <w:pPr>
        <w:pStyle w:val="ConsPlusNormal"/>
        <w:spacing w:before="220"/>
        <w:ind w:firstLine="540"/>
        <w:jc w:val="both"/>
      </w:pPr>
      <w:bookmarkStart w:id="6" w:name="P118"/>
      <w:bookmarkEnd w:id="6"/>
      <w:r>
        <w:t xml:space="preserve">з)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67" w:history="1">
        <w:r>
          <w:rPr>
            <w:color w:val="0000FF"/>
          </w:rPr>
          <w:t>перечень</w:t>
        </w:r>
      </w:hyperlink>
      <w:r>
        <w:t xml:space="preserve"> которых утверждается Министерством здравоохранения Российской Федерации);</w:t>
      </w:r>
    </w:p>
    <w:p w:rsidR="00C9121F" w:rsidRDefault="00C9121F">
      <w:pPr>
        <w:pStyle w:val="ConsPlusNormal"/>
        <w:spacing w:before="220"/>
        <w:ind w:firstLine="540"/>
        <w:jc w:val="both"/>
      </w:pPr>
      <w:r>
        <w:t>и) опись документов;</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"к" п. 10 (в ред. Постановления Правительства РФ от 31.05.2018 N 633) </w:t>
            </w:r>
            <w:hyperlink r:id="rId68"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bookmarkStart w:id="7" w:name="P122"/>
      <w:bookmarkEnd w:id="7"/>
      <w:r>
        <w:lastRenderedPageBreak/>
        <w:t>к) для медицинских изделий 1 класса потенциального риска применения и медицинских изделий для диагностики in vitro - сведения, подтверждающие клиническую эффективность и безопасность медицинских изделий;</w:t>
      </w:r>
    </w:p>
    <w:p w:rsidR="00C9121F" w:rsidRDefault="00C9121F">
      <w:pPr>
        <w:pStyle w:val="ConsPlusNormal"/>
        <w:jc w:val="both"/>
      </w:pPr>
      <w:r>
        <w:t xml:space="preserve">(пп. "к" в ред. </w:t>
      </w:r>
      <w:hyperlink r:id="rId69"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bookmarkStart w:id="8" w:name="P124"/>
      <w:bookmarkEnd w:id="8"/>
      <w:r>
        <w:t>л) проект плана клинических испытаний медицинского изделия с обосновывающими его материалами (в случае, если имеется);</w:t>
      </w:r>
    </w:p>
    <w:p w:rsidR="00C9121F" w:rsidRDefault="00C9121F">
      <w:pPr>
        <w:pStyle w:val="ConsPlusNormal"/>
        <w:jc w:val="both"/>
      </w:pPr>
      <w:r>
        <w:t xml:space="preserve">(пп. "л" введен </w:t>
      </w:r>
      <w:hyperlink r:id="rId70" w:history="1">
        <w:r>
          <w:rPr>
            <w:color w:val="0000FF"/>
          </w:rPr>
          <w:t>Постановлением</w:t>
        </w:r>
      </w:hyperlink>
      <w:r>
        <w:t xml:space="preserve"> Правительства РФ от 17.07.2014 N 670)</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"м" п. 10 (в ред. Постановления Правительства РФ от 31.05.2018 N 633) </w:t>
            </w:r>
            <w:hyperlink r:id="rId71"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м) сведения о выданных регистрирующим органом разрешениях на ввоз медицинских изделий с целью их государственной регистрации (для медицинских изделий иностранного производства);</w:t>
      </w:r>
    </w:p>
    <w:p w:rsidR="00C9121F" w:rsidRDefault="00C9121F">
      <w:pPr>
        <w:pStyle w:val="ConsPlusNormal"/>
        <w:jc w:val="both"/>
      </w:pPr>
      <w:r>
        <w:t xml:space="preserve">(пп. "м" введен </w:t>
      </w:r>
      <w:hyperlink r:id="rId72" w:history="1">
        <w:r>
          <w:rPr>
            <w:color w:val="0000FF"/>
          </w:rPr>
          <w:t>Постановлением</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"н" п. 10 (в ред. Постановления Правительства РФ от 31.05.2018 N 633) </w:t>
            </w:r>
            <w:hyperlink r:id="rId73"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н) копии документов, подтверждающих качество лекарственного препарата, фармацевтической субстанции, биологического материала и иного вещества, с использованием которых произведено медицинское изделие или которые входят в его состав и которые предназначены для применения только с учетом назначения медицинского изделия, определенного производителем, и выданных 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p>
    <w:p w:rsidR="00C9121F" w:rsidRDefault="00C9121F">
      <w:pPr>
        <w:pStyle w:val="ConsPlusNormal"/>
        <w:jc w:val="both"/>
      </w:pPr>
      <w:r>
        <w:t xml:space="preserve">(пп. "н" введен </w:t>
      </w:r>
      <w:hyperlink r:id="rId74"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 xml:space="preserve">11. В случае если документы, указанные в </w:t>
      </w:r>
      <w:hyperlink w:anchor="P106" w:history="1">
        <w:r>
          <w:rPr>
            <w:color w:val="0000FF"/>
          </w:rPr>
          <w:t>пункте 10</w:t>
        </w:r>
      </w:hyperlink>
      <w:r>
        <w:t xml:space="preserve"> настоящих Правил, составлены на иностранном языке, они представляются с заверенным в установленном </w:t>
      </w:r>
      <w:hyperlink r:id="rId75" w:history="1">
        <w:r>
          <w:rPr>
            <w:color w:val="0000FF"/>
          </w:rPr>
          <w:t>порядке</w:t>
        </w:r>
      </w:hyperlink>
      <w:r>
        <w:t xml:space="preserve"> переводом на русский язык.</w:t>
      </w:r>
    </w:p>
    <w:p w:rsidR="00C9121F" w:rsidRDefault="00C9121F">
      <w:pPr>
        <w:pStyle w:val="ConsPlusNormal"/>
        <w:jc w:val="both"/>
      </w:pPr>
      <w:r>
        <w:t xml:space="preserve">(в ред. </w:t>
      </w:r>
      <w:hyperlink r:id="rId76"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12. Сроки и последовательность административных процедур и административных действий регистрирующего органа устанавливаются разрабатываемым в соответствии с </w:t>
      </w:r>
      <w:hyperlink r:id="rId77" w:history="1">
        <w:r>
          <w:rPr>
            <w:color w:val="0000FF"/>
          </w:rPr>
          <w:t>постановлением</w:t>
        </w:r>
      </w:hyperlink>
      <w:r>
        <w:t xml:space="preserve"> Правительства Российской Федерации от 16 мая 2011 г. N 373 административным </w:t>
      </w:r>
      <w:hyperlink r:id="rId78" w:history="1">
        <w:r>
          <w:rPr>
            <w:color w:val="0000FF"/>
          </w:rPr>
          <w:t>регламентом</w:t>
        </w:r>
      </w:hyperlink>
      <w:r>
        <w:t xml:space="preserve"> предоставления государственной услуги по государственной регистрации медицинских изделий.</w:t>
      </w:r>
    </w:p>
    <w:p w:rsidR="00C9121F" w:rsidRDefault="00C9121F">
      <w:pPr>
        <w:pStyle w:val="ConsPlusNormal"/>
        <w:spacing w:before="220"/>
        <w:ind w:firstLine="540"/>
        <w:jc w:val="both"/>
      </w:pPr>
      <w:r>
        <w:t xml:space="preserve">13. </w:t>
      </w:r>
      <w:hyperlink r:id="rId79" w:history="1">
        <w:r>
          <w:rPr>
            <w:color w:val="0000FF"/>
          </w:rPr>
          <w:t>Заявление</w:t>
        </w:r>
      </w:hyperlink>
      <w:r>
        <w:t xml:space="preserve"> о регистрации и документы, предусмотренные </w:t>
      </w:r>
      <w:hyperlink w:anchor="P106" w:history="1">
        <w:r>
          <w:rPr>
            <w:color w:val="0000FF"/>
          </w:rPr>
          <w:t>пунктом 10</w:t>
        </w:r>
      </w:hyperlink>
      <w:r>
        <w:t xml:space="preserve"> настоящих Правил,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p>
    <w:p w:rsidR="00C9121F" w:rsidRDefault="00C9121F">
      <w:pPr>
        <w:pStyle w:val="ConsPlusNormal"/>
        <w:spacing w:before="220"/>
        <w:ind w:firstLine="540"/>
        <w:jc w:val="both"/>
      </w:pPr>
      <w:r>
        <w:t xml:space="preserve">Регистрирующий орган принимает заявление о регистрации и документы, предусмотренные </w:t>
      </w:r>
      <w:hyperlink w:anchor="P106" w:history="1">
        <w:r>
          <w:rPr>
            <w:color w:val="0000FF"/>
          </w:rPr>
          <w:t>пунктом 10</w:t>
        </w:r>
      </w:hyperlink>
      <w:r>
        <w:t xml:space="preserve"> настоящих Правил,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телекоммуникационным каналам связи.</w:t>
      </w:r>
    </w:p>
    <w:p w:rsidR="00C9121F" w:rsidRDefault="00C9121F">
      <w:pPr>
        <w:pStyle w:val="ConsPlusNormal"/>
        <w:jc w:val="both"/>
      </w:pPr>
      <w:r>
        <w:lastRenderedPageBreak/>
        <w:t xml:space="preserve">(в ред. </w:t>
      </w:r>
      <w:hyperlink r:id="rId80"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14. Регистрирующий орган не вправе требовать от заявителя указывать в заявлении о регистрации сведения, не предусмотренные </w:t>
      </w:r>
      <w:hyperlink w:anchor="P79" w:history="1">
        <w:r>
          <w:rPr>
            <w:color w:val="0000FF"/>
          </w:rPr>
          <w:t>пунктом 9</w:t>
        </w:r>
      </w:hyperlink>
      <w:r>
        <w:t xml:space="preserve"> настоящих Правил, и представлять документы, не предусмотренные </w:t>
      </w:r>
      <w:hyperlink w:anchor="P106" w:history="1">
        <w:r>
          <w:rPr>
            <w:color w:val="0000FF"/>
          </w:rPr>
          <w:t>пунктом 10</w:t>
        </w:r>
      </w:hyperlink>
      <w:r>
        <w:t xml:space="preserve"> настоящих Правил.</w:t>
      </w:r>
    </w:p>
    <w:p w:rsidR="00C9121F" w:rsidRDefault="00C9121F">
      <w:pPr>
        <w:pStyle w:val="ConsPlusNormal"/>
        <w:spacing w:before="220"/>
        <w:ind w:firstLine="540"/>
        <w:jc w:val="both"/>
      </w:pPr>
      <w:r>
        <w:t xml:space="preserve">15. В течение 5 рабочих дней со дня поступления заявления о регистрации и документов, предусмотренных </w:t>
      </w:r>
      <w:hyperlink w:anchor="P106" w:history="1">
        <w:r>
          <w:rPr>
            <w:color w:val="0000FF"/>
          </w:rPr>
          <w:t>пунктом 10</w:t>
        </w:r>
      </w:hyperlink>
      <w:r>
        <w:t xml:space="preserve"> 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p>
    <w:p w:rsidR="00C9121F" w:rsidRDefault="00C9121F">
      <w:pPr>
        <w:pStyle w:val="ConsPlusNormal"/>
        <w:jc w:val="both"/>
      </w:pPr>
      <w:r>
        <w:t xml:space="preserve">(в ред. </w:t>
      </w:r>
      <w:hyperlink r:id="rId81"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16. В случае если заявление о регистрации оформлено с нарушением положений </w:t>
      </w:r>
      <w:hyperlink w:anchor="P79" w:history="1">
        <w:r>
          <w:rPr>
            <w:color w:val="0000FF"/>
          </w:rPr>
          <w:t>пункта 9</w:t>
        </w:r>
      </w:hyperlink>
      <w:r>
        <w:t xml:space="preserve"> настоящих Правил и (или) в заявлении указаны недостоверные сведения либо документы, предусмотренные </w:t>
      </w:r>
      <w:hyperlink w:anchor="P106" w:history="1">
        <w:r>
          <w:rPr>
            <w:color w:val="0000FF"/>
          </w:rPr>
          <w:t>пунктом 10</w:t>
        </w:r>
      </w:hyperlink>
      <w:r>
        <w:t xml:space="preserve">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
    <w:p w:rsidR="00C9121F" w:rsidRDefault="00C9121F">
      <w:pPr>
        <w:pStyle w:val="ConsPlusNormal"/>
        <w:jc w:val="both"/>
      </w:pPr>
      <w:r>
        <w:t xml:space="preserve">(в ред. </w:t>
      </w:r>
      <w:hyperlink r:id="rId82"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Уведомление в случае его направления заказным почтовым отправлением считается полученным по истечении 10 рабочих дней с даты направления уведомления.</w:t>
      </w:r>
    </w:p>
    <w:p w:rsidR="00C9121F" w:rsidRDefault="00C9121F">
      <w:pPr>
        <w:pStyle w:val="ConsPlusNormal"/>
        <w:jc w:val="both"/>
      </w:pPr>
      <w:r>
        <w:t xml:space="preserve">(абзац введен </w:t>
      </w:r>
      <w:hyperlink r:id="rId83"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 xml:space="preserve">17. В течение 3 рабочих дней со дня представления надлежащим образом оформленного заявления о регистрации и в полном объеме документов, предусмотренных </w:t>
      </w:r>
      <w:hyperlink w:anchor="P106" w:history="1">
        <w:r>
          <w:rPr>
            <w:color w:val="0000FF"/>
          </w:rPr>
          <w:t>пунктом 10</w:t>
        </w:r>
      </w:hyperlink>
      <w:r>
        <w:t xml:space="preserve"> настоящих Правил, а также в случае устранения в 30-дневный срок выявленных нарушений и (или) представления документов, предусмотренных </w:t>
      </w:r>
      <w:hyperlink w:anchor="P106" w:history="1">
        <w:r>
          <w:rPr>
            <w:color w:val="0000FF"/>
          </w:rPr>
          <w:t>пунктом 10</w:t>
        </w:r>
      </w:hyperlink>
      <w:r>
        <w:t xml:space="preserve"> настоящих Правил, регистрирующий орган принимает решение о начале государственной регистрации медицинских изделий.</w:t>
      </w:r>
    </w:p>
    <w:p w:rsidR="00C9121F" w:rsidRDefault="00C9121F">
      <w:pPr>
        <w:pStyle w:val="ConsPlusNormal"/>
        <w:spacing w:before="220"/>
        <w:ind w:firstLine="540"/>
        <w:jc w:val="both"/>
      </w:pPr>
      <w:r>
        <w:t xml:space="preserve">18.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регистрации и документов, предусмотренных </w:t>
      </w:r>
      <w:hyperlink w:anchor="P106" w:history="1">
        <w:r>
          <w:rPr>
            <w:color w:val="0000FF"/>
          </w:rPr>
          <w:t>пунктом 10</w:t>
        </w:r>
      </w:hyperlink>
      <w:r>
        <w:t xml:space="preserve"> настоящих Правил, с мотивированным обоснованием причин возврата.</w:t>
      </w:r>
    </w:p>
    <w:p w:rsidR="00C9121F" w:rsidRDefault="00C9121F">
      <w:pPr>
        <w:pStyle w:val="ConsPlusNormal"/>
        <w:spacing w:before="220"/>
        <w:ind w:firstLine="540"/>
        <w:jc w:val="both"/>
      </w:pPr>
      <w:r>
        <w:t>19. Государственная регистрация медицинских изделий осуществляется регистрирующим органом в срок, не превышающий 50 рабочих дней со дня принятия решения о начале государственной регистрации медицинских изделий.</w:t>
      </w:r>
    </w:p>
    <w:p w:rsidR="00C9121F" w:rsidRDefault="00C9121F">
      <w:pPr>
        <w:pStyle w:val="ConsPlusNormal"/>
        <w:spacing w:before="220"/>
        <w:ind w:firstLine="540"/>
        <w:jc w:val="both"/>
      </w:pPr>
      <w:r>
        <w:t>Срок проведения клинических испытаний медицинского изделия в 50-дневный срок не включается.</w:t>
      </w:r>
    </w:p>
    <w:p w:rsidR="00C9121F" w:rsidRDefault="00C9121F">
      <w:pPr>
        <w:pStyle w:val="ConsPlusNormal"/>
        <w:spacing w:before="220"/>
        <w:ind w:firstLine="540"/>
        <w:jc w:val="both"/>
      </w:pPr>
      <w:bookmarkStart w:id="9" w:name="P151"/>
      <w:bookmarkEnd w:id="9"/>
      <w:r>
        <w:t>20. 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 эффективности и безопасности медицинского изделия федеральному государственному бюджетному учреждению, находящемуся в ведении регистрирующего органа (далее - экспертное учреждение).</w:t>
      </w:r>
    </w:p>
    <w:p w:rsidR="00C9121F" w:rsidRDefault="00C9121F">
      <w:pPr>
        <w:pStyle w:val="ConsPlusNormal"/>
        <w:spacing w:before="220"/>
        <w:ind w:firstLine="540"/>
        <w:jc w:val="both"/>
      </w:pPr>
      <w:bookmarkStart w:id="10" w:name="P152"/>
      <w:bookmarkEnd w:id="10"/>
      <w:r>
        <w:t xml:space="preserve">21. Экспертиза качества, эффективности и безопасности медицинского изделия проводится экспертным учреждением поэтапно в соответствии с </w:t>
      </w:r>
      <w:hyperlink r:id="rId84" w:history="1">
        <w:r>
          <w:rPr>
            <w:color w:val="0000FF"/>
          </w:rPr>
          <w:t>порядком</w:t>
        </w:r>
      </w:hyperlink>
      <w:r>
        <w:t>, утверждаемым Министерством здравоохранения Российской Федерации:</w:t>
      </w:r>
    </w:p>
    <w:p w:rsidR="00C9121F" w:rsidRDefault="00C9121F">
      <w:pPr>
        <w:pStyle w:val="ConsPlusNormal"/>
        <w:spacing w:before="220"/>
        <w:ind w:firstLine="540"/>
        <w:jc w:val="both"/>
      </w:pPr>
      <w:r>
        <w:t xml:space="preserve">а) на I этапе осуществляется экспертиза заявления о регистрации и документов, указанных в </w:t>
      </w:r>
      <w:hyperlink w:anchor="P106" w:history="1">
        <w:r>
          <w:rPr>
            <w:color w:val="0000FF"/>
          </w:rPr>
          <w:t>пункте 10</w:t>
        </w:r>
      </w:hyperlink>
      <w:r>
        <w:t xml:space="preserve"> настоящих Правил, для определения возможности (невозможности) проведения клинических испытаний медицинского изделия (за исключением медицинских изделий 1 класса потенциального риска применения и медицинских изделий для диагностики in vitro);</w:t>
      </w:r>
    </w:p>
    <w:p w:rsidR="00C9121F" w:rsidRDefault="00C9121F">
      <w:pPr>
        <w:pStyle w:val="ConsPlusNormal"/>
        <w:jc w:val="both"/>
      </w:pPr>
      <w:r>
        <w:t xml:space="preserve">(в ред. </w:t>
      </w:r>
      <w:hyperlink r:id="rId85"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 xml:space="preserve">б) на II этапе осуществляется экспертиза полноты и результатов проведенных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86" w:history="1">
        <w:r>
          <w:rPr>
            <w:color w:val="0000FF"/>
          </w:rPr>
          <w:t>перечень</w:t>
        </w:r>
      </w:hyperlink>
      <w:r>
        <w:t xml:space="preserve"> которых утверждается Министерством здравоохранения Российской Федерации) (далее - экспертиза полноты и результатов испытаний и исследований).</w:t>
      </w:r>
    </w:p>
    <w:p w:rsidR="00C9121F" w:rsidRDefault="00C9121F">
      <w:pPr>
        <w:pStyle w:val="ConsPlusNormal"/>
        <w:spacing w:before="220"/>
        <w:ind w:firstLine="540"/>
        <w:jc w:val="both"/>
      </w:pPr>
      <w:bookmarkStart w:id="11" w:name="P156"/>
      <w:bookmarkEnd w:id="11"/>
      <w:r>
        <w:t>21(1). 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для проведения экспертизы.</w:t>
      </w:r>
    </w:p>
    <w:p w:rsidR="00C9121F" w:rsidRDefault="00C9121F">
      <w:pPr>
        <w:pStyle w:val="ConsPlusNormal"/>
        <w:spacing w:before="220"/>
        <w:ind w:firstLine="540"/>
        <w:jc w:val="both"/>
      </w:pPr>
      <w:r>
        <w:t xml:space="preserve">В случае недостаточности для вынесения экспертом заключения материалов и сведений, содержащихся в представленных заявителем заявлении о регистрации и документах, предусмотренных </w:t>
      </w:r>
      <w:hyperlink w:anchor="P106" w:history="1">
        <w:r>
          <w:rPr>
            <w:color w:val="0000FF"/>
          </w:rPr>
          <w:t>пунктом 10</w:t>
        </w:r>
      </w:hyperlink>
      <w:r>
        <w:t xml:space="preserve"> настоящих Правил, эксперт ставит вопрос о представлении ему необходимых материалов и сведений перед руководителем экспертного учреждения, который обращается с соответствующим запросом в регистрирующий орган, выдавший задание на проведение экспертизы. Регистрирующий орган в течение 2 рабочих дней со дня поступления запроса руководителя экспертного учреждения направляет заявителю запрос о представлении необходимых сведений с указанием характера замечаний и способа их устранения. Указанный запрос направляется однократно на каждом этапе экспертизы качества, эффективности и безопасности медицинского изделия и может быть передан уполномоченному представителю заявителя лично под расписку, направлен заказным почтовым отправлением с уведомлением о вручении или передан в электронной форме по телекоммуникационным каналам связи либо в форме электронного документа, подписанного электронной подписью.</w:t>
      </w:r>
    </w:p>
    <w:p w:rsidR="00C9121F" w:rsidRDefault="00C9121F">
      <w:pPr>
        <w:pStyle w:val="ConsPlusNormal"/>
        <w:jc w:val="both"/>
      </w:pPr>
      <w:r>
        <w:t xml:space="preserve">(в ред. </w:t>
      </w:r>
      <w:hyperlink r:id="rId87"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Заявитель обязан представить ответ на запрос регистрирующего органа в срок, не превышающий 50 рабочих дней со дня получения этого запроса. В течение 2 рабочих дней со дня поступления от заявителя ответа на запрос регистрирующий орган направляет такой ответ в экспертное учреждение. В случае непредставления по истечении 50 рабочих дней заявителем ответа на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 имеющихся в его распоряжении.</w:t>
      </w:r>
    </w:p>
    <w:p w:rsidR="00C9121F" w:rsidRDefault="00C9121F">
      <w:pPr>
        <w:pStyle w:val="ConsPlusNormal"/>
        <w:spacing w:before="220"/>
        <w:ind w:firstLine="540"/>
        <w:jc w:val="both"/>
      </w:pPr>
      <w:r>
        <w:t>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 эффективности и безопасности медицинского изделия.</w:t>
      </w:r>
    </w:p>
    <w:p w:rsidR="00C9121F" w:rsidRDefault="00C9121F">
      <w:pPr>
        <w:pStyle w:val="ConsPlusNormal"/>
        <w:spacing w:before="220"/>
        <w:ind w:firstLine="540"/>
        <w:jc w:val="both"/>
      </w:pPr>
      <w:r>
        <w:t>В случае если ответ на запрос, а также прилагаемые к нему документы составлены на иностранном языке, они представляются с заверенным в установленном порядке переводом на русский язык.</w:t>
      </w:r>
    </w:p>
    <w:p w:rsidR="00C9121F" w:rsidRDefault="00C9121F">
      <w:pPr>
        <w:pStyle w:val="ConsPlusNormal"/>
        <w:jc w:val="both"/>
      </w:pPr>
      <w:r>
        <w:t xml:space="preserve">(абзац введен </w:t>
      </w:r>
      <w:hyperlink r:id="rId88"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 xml:space="preserve">При выявлении регистрирующим органом в представленных заявителем в ответ на запрос документах недостоверных и (или) недостаточных данных или документов, составленных или содержащих текст на иностранном языке без перевода в установленном порядке на русский язык, регистрирующий орган в течение 2 рабочих дней вручает (направляет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w:t>
      </w:r>
      <w:r>
        <w:lastRenderedPageBreak/>
        <w:t>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 При непредставлении заявителем в указанный срок запрашиваемых материалов и сведений экспертиза качества,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 содержащимся в регистрационном досье.</w:t>
      </w:r>
    </w:p>
    <w:p w:rsidR="00C9121F" w:rsidRDefault="00C9121F">
      <w:pPr>
        <w:pStyle w:val="ConsPlusNormal"/>
        <w:jc w:val="both"/>
      </w:pPr>
      <w:r>
        <w:t xml:space="preserve">(абзац введен </w:t>
      </w:r>
      <w:hyperlink r:id="rId89" w:history="1">
        <w:r>
          <w:rPr>
            <w:color w:val="0000FF"/>
          </w:rPr>
          <w:t>Постановлением</w:t>
        </w:r>
      </w:hyperlink>
      <w:r>
        <w:t xml:space="preserve"> Правительства РФ от 31.05.2018 N 633)</w:t>
      </w:r>
    </w:p>
    <w:p w:rsidR="00C9121F" w:rsidRDefault="00C9121F">
      <w:pPr>
        <w:pStyle w:val="ConsPlusNormal"/>
        <w:jc w:val="both"/>
      </w:pPr>
      <w:r>
        <w:t xml:space="preserve">(п. 21(1) введен </w:t>
      </w:r>
      <w:hyperlink r:id="rId90" w:history="1">
        <w:r>
          <w:rPr>
            <w:color w:val="0000FF"/>
          </w:rPr>
          <w:t>Постановлением</w:t>
        </w:r>
      </w:hyperlink>
      <w:r>
        <w:t xml:space="preserve"> Правительства РФ от 17.07.2014 N 670)</w:t>
      </w:r>
    </w:p>
    <w:p w:rsidR="00C9121F" w:rsidRDefault="00C9121F">
      <w:pPr>
        <w:pStyle w:val="ConsPlusNormal"/>
        <w:spacing w:before="220"/>
        <w:ind w:firstLine="540"/>
        <w:jc w:val="both"/>
      </w:pPr>
      <w:r>
        <w:t>22. На I этапе экспертизы качества, эффективности и безопасности медицинского изделия экспертное учреждение в срок, не превышающий 20 рабочих дней со дня получения задания, осуществляет следующие мероприятия:</w:t>
      </w:r>
    </w:p>
    <w:p w:rsidR="00C9121F" w:rsidRDefault="00C9121F">
      <w:pPr>
        <w:pStyle w:val="ConsPlusNormal"/>
        <w:spacing w:before="220"/>
        <w:ind w:firstLine="540"/>
        <w:jc w:val="both"/>
      </w:pPr>
      <w:r>
        <w:t xml:space="preserve">а) проведение экспертизы заявления о регистрации и документов, предусмотренных </w:t>
      </w:r>
      <w:hyperlink w:anchor="P106" w:history="1">
        <w:r>
          <w:rPr>
            <w:color w:val="0000FF"/>
          </w:rPr>
          <w:t>пунктом 10</w:t>
        </w:r>
      </w:hyperlink>
      <w:r>
        <w:t xml:space="preserve"> настоящих Правил, для определения возможности (невозможности) проведения клинических испытаний медицинского изделия;</w:t>
      </w:r>
    </w:p>
    <w:p w:rsidR="00C9121F" w:rsidRDefault="00C9121F">
      <w:pPr>
        <w:pStyle w:val="ConsPlusNormal"/>
        <w:spacing w:before="220"/>
        <w:ind w:firstLine="540"/>
        <w:jc w:val="both"/>
      </w:pPr>
      <w:r>
        <w:t>б) оформление и направление в регистрирующий орган заключения о возможности (невозможности) проведения клинических испытаний медицинского изделия (с указанием причин и обоснованием невозможности их проведения), форма которого утверждается Министерством здравоохранения Российской Федерации.</w:t>
      </w:r>
    </w:p>
    <w:p w:rsidR="00C9121F" w:rsidRDefault="00C9121F">
      <w:pPr>
        <w:pStyle w:val="ConsPlusNormal"/>
        <w:spacing w:before="220"/>
        <w:ind w:firstLine="540"/>
        <w:jc w:val="both"/>
      </w:pPr>
      <w:r>
        <w:t>23. Основанием для вынесения экспертным учреждением заключения о невозможности проведения клинических испытаний медицинского изделия или невозможности государственной регистрации медицинского изделия является:</w:t>
      </w:r>
    </w:p>
    <w:p w:rsidR="00C9121F" w:rsidRDefault="00C9121F">
      <w:pPr>
        <w:pStyle w:val="ConsPlusNormal"/>
        <w:jc w:val="both"/>
      </w:pPr>
      <w:r>
        <w:t xml:space="preserve">(в ред. </w:t>
      </w:r>
      <w:hyperlink r:id="rId91"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а) 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C9121F" w:rsidRDefault="00C9121F">
      <w:pPr>
        <w:pStyle w:val="ConsPlusNormal"/>
        <w:jc w:val="both"/>
      </w:pPr>
      <w:r>
        <w:t xml:space="preserve">(в ред. Постановлений Правительства РФ от 17.10.2013 </w:t>
      </w:r>
      <w:hyperlink r:id="rId92" w:history="1">
        <w:r>
          <w:rPr>
            <w:color w:val="0000FF"/>
          </w:rPr>
          <w:t>N 930</w:t>
        </w:r>
      </w:hyperlink>
      <w:r>
        <w:t xml:space="preserve">, от 17.07.2014 </w:t>
      </w:r>
      <w:hyperlink r:id="rId93" w:history="1">
        <w:r>
          <w:rPr>
            <w:color w:val="0000FF"/>
          </w:rPr>
          <w:t>N 670</w:t>
        </w:r>
      </w:hyperlink>
      <w:r>
        <w:t>)</w:t>
      </w:r>
    </w:p>
    <w:p w:rsidR="00C9121F" w:rsidRDefault="00C9121F">
      <w:pPr>
        <w:pStyle w:val="ConsPlusNormal"/>
        <w:spacing w:before="220"/>
        <w:ind w:firstLine="540"/>
        <w:jc w:val="both"/>
      </w:pPr>
      <w:r>
        <w:t>б) отсутствие доказательств безопасности медицинского изделия.</w:t>
      </w:r>
    </w:p>
    <w:p w:rsidR="00C9121F" w:rsidRDefault="00C9121F">
      <w:pPr>
        <w:pStyle w:val="ConsPlusNormal"/>
        <w:jc w:val="both"/>
      </w:pPr>
      <w:r>
        <w:t xml:space="preserve">(в ред. </w:t>
      </w:r>
      <w:hyperlink r:id="rId94"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24. Регистрирующий орган в течение 5 рабочих дней со дня получения 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C9121F" w:rsidRDefault="00C9121F">
      <w:pPr>
        <w:pStyle w:val="ConsPlusNormal"/>
        <w:spacing w:before="220"/>
        <w:ind w:firstLine="540"/>
        <w:jc w:val="both"/>
      </w:pPr>
      <w:r>
        <w:t>а) оценка заключения для определения соответствия заданию на проведение экспертизы качества, эффективности и безопасности медицинского изделия.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C9121F" w:rsidRDefault="00C9121F">
      <w:pPr>
        <w:pStyle w:val="ConsPlusNormal"/>
        <w:jc w:val="both"/>
      </w:pPr>
      <w:r>
        <w:t xml:space="preserve">(в ред. </w:t>
      </w:r>
      <w:hyperlink r:id="rId95"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б) 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p>
    <w:p w:rsidR="00C9121F" w:rsidRDefault="00C9121F">
      <w:pPr>
        <w:pStyle w:val="ConsPlusNormal"/>
        <w:spacing w:before="220"/>
        <w:ind w:firstLine="540"/>
        <w:jc w:val="both"/>
      </w:pPr>
      <w:r>
        <w:t xml:space="preserve">в) выдача (направление заказным почтовым отправлением с уведомлением о вручении или в форме электронного документа, подписанного электронной подписью) заявителю разрешения на проведение клинических испытаний медицинского изделия, </w:t>
      </w:r>
      <w:hyperlink r:id="rId96" w:history="1">
        <w:r>
          <w:rPr>
            <w:color w:val="0000FF"/>
          </w:rPr>
          <w:t>форма</w:t>
        </w:r>
      </w:hyperlink>
      <w:r>
        <w:t xml:space="preserve"> которого утверждается регистрирующим органом, и внесение соответствующих сведений в реестр выданных разрешений на проведение клинических испытаний медицинского изделия, </w:t>
      </w:r>
      <w:hyperlink r:id="rId97" w:history="1">
        <w:r>
          <w:rPr>
            <w:color w:val="0000FF"/>
          </w:rPr>
          <w:t>порядок</w:t>
        </w:r>
      </w:hyperlink>
      <w:r>
        <w:t xml:space="preserve"> ведения которого </w:t>
      </w:r>
      <w:r>
        <w:lastRenderedPageBreak/>
        <w:t>утверждается регистрирующим органом, либо уведомление об отказе в государственной регистрации медицинского изделия с указанием причин отказа.</w:t>
      </w:r>
    </w:p>
    <w:p w:rsidR="00C9121F" w:rsidRDefault="00C9121F">
      <w:pPr>
        <w:pStyle w:val="ConsPlusNormal"/>
        <w:spacing w:before="220"/>
        <w:ind w:firstLine="540"/>
        <w:jc w:val="both"/>
      </w:pPr>
      <w:r>
        <w:t>25. Основанием для принятия решения об отказе в государственной регистрации является получение регистрирующим органом от экспертного учреждения заключения о невозможности проведения клинических испытаний медицинского изделия.</w:t>
      </w:r>
    </w:p>
    <w:p w:rsidR="00C9121F" w:rsidRDefault="00C9121F">
      <w:pPr>
        <w:pStyle w:val="ConsPlusNormal"/>
        <w:spacing w:before="220"/>
        <w:ind w:firstLine="540"/>
        <w:jc w:val="both"/>
      </w:pPr>
      <w:r>
        <w:t xml:space="preserve">26. Клинические испытания медицинского изделия, за исключением медицинских изделий 1 класса потенциального риска применения и медицинских изделий для диагностики in vitro, осуществляются в рамках оценки соответствия, </w:t>
      </w:r>
      <w:hyperlink r:id="rId98" w:history="1">
        <w:r>
          <w:rPr>
            <w:color w:val="0000FF"/>
          </w:rPr>
          <w:t>порядок</w:t>
        </w:r>
      </w:hyperlink>
      <w:r>
        <w:t xml:space="preserve"> проведения которой утверждается Министерством здравоохранения Российской Федерации.</w:t>
      </w:r>
    </w:p>
    <w:p w:rsidR="00C9121F" w:rsidRDefault="00C9121F">
      <w:pPr>
        <w:pStyle w:val="ConsPlusNormal"/>
        <w:jc w:val="both"/>
      </w:pPr>
      <w:r>
        <w:t xml:space="preserve">(в ред. </w:t>
      </w:r>
      <w:hyperlink r:id="rId99"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 xml:space="preserve">Клинические испытания медицинского изделия, за исключением медицинских изделий 1 класса потенциального риска применения и медицинских изделий для диагностики in vitro, проводятся на основании разрешения на проведение клинических испытаний, выданного регистрирующим органом, а также </w:t>
      </w:r>
      <w:hyperlink r:id="rId100" w:history="1">
        <w:r>
          <w:rPr>
            <w:color w:val="0000FF"/>
          </w:rPr>
          <w:t>заключения</w:t>
        </w:r>
      </w:hyperlink>
      <w:r>
        <w:t xml:space="preserve">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w:t>
      </w:r>
    </w:p>
    <w:p w:rsidR="00C9121F" w:rsidRDefault="00C9121F">
      <w:pPr>
        <w:pStyle w:val="ConsPlusNormal"/>
        <w:jc w:val="both"/>
      </w:pPr>
      <w:r>
        <w:t xml:space="preserve">(в ред. </w:t>
      </w:r>
      <w:hyperlink r:id="rId101"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Состав указанного совета по этике и положение о нем утверждаются Министерством здравоохранения Российской Федерации.</w:t>
      </w:r>
    </w:p>
    <w:p w:rsidR="00C9121F" w:rsidRDefault="00C9121F">
      <w:pPr>
        <w:pStyle w:val="ConsPlusNormal"/>
        <w:spacing w:before="220"/>
        <w:ind w:firstLine="540"/>
        <w:jc w:val="both"/>
      </w:pPr>
      <w:r>
        <w:t xml:space="preserve">Клинические испытания медицинского изделия проводятся в медицинских организациях, отвечающих </w:t>
      </w:r>
      <w:hyperlink r:id="rId102" w:history="1">
        <w:r>
          <w:rPr>
            <w:color w:val="0000FF"/>
          </w:rPr>
          <w:t>требованиям</w:t>
        </w:r>
      </w:hyperlink>
      <w:r>
        <w:t xml:space="preserve">, утвержденным Министерством здравоохранения Российской Федерации. Установление соответствия медицинских организаций этим требованиям осуществляется регистрирующим органом в </w:t>
      </w:r>
      <w:hyperlink r:id="rId103" w:history="1">
        <w:r>
          <w:rPr>
            <w:color w:val="0000FF"/>
          </w:rPr>
          <w:t>порядке</w:t>
        </w:r>
      </w:hyperlink>
      <w:r>
        <w:t>, установленном указанным Министерством.</w:t>
      </w:r>
    </w:p>
    <w:p w:rsidR="00C9121F" w:rsidRDefault="00C9121F">
      <w:pPr>
        <w:pStyle w:val="ConsPlusNormal"/>
        <w:spacing w:before="220"/>
        <w:ind w:firstLine="540"/>
        <w:jc w:val="both"/>
      </w:pPr>
      <w:r>
        <w:t>27. 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C9121F" w:rsidRDefault="00C9121F">
      <w:pPr>
        <w:pStyle w:val="ConsPlusNormal"/>
        <w:spacing w:before="220"/>
        <w:ind w:firstLine="540"/>
        <w:jc w:val="both"/>
      </w:pPr>
      <w:r>
        <w:t xml:space="preserve">28. При принятии решения о выдаче разрешения на проведение клинических испытаний медицинского изделия регистрирующий орган принимает решение 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 в соответствии с </w:t>
      </w:r>
      <w:hyperlink w:anchor="P190" w:history="1">
        <w:r>
          <w:rPr>
            <w:color w:val="0000FF"/>
          </w:rPr>
          <w:t>пунктом 30</w:t>
        </w:r>
      </w:hyperlink>
      <w:r>
        <w:t xml:space="preserve"> настоящих Правил.</w:t>
      </w:r>
    </w:p>
    <w:p w:rsidR="00C9121F" w:rsidRDefault="00C9121F">
      <w:pPr>
        <w:pStyle w:val="ConsPlusNormal"/>
        <w:spacing w:before="220"/>
        <w:ind w:firstLine="540"/>
        <w:jc w:val="both"/>
      </w:pPr>
      <w:r>
        <w:t>29. О клинических испытаниях медицинского изделия заявитель уведомляет регистрирующий орган в течение 5 рабочих дней с начала их проведения.</w:t>
      </w:r>
    </w:p>
    <w:p w:rsidR="00C9121F" w:rsidRDefault="00C9121F">
      <w:pPr>
        <w:pStyle w:val="ConsPlusNormal"/>
        <w:spacing w:before="220"/>
        <w:ind w:firstLine="540"/>
        <w:jc w:val="both"/>
      </w:pPr>
      <w:bookmarkStart w:id="12" w:name="P190"/>
      <w:bookmarkEnd w:id="12"/>
      <w:r>
        <w:t xml:space="preserve">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w:t>
      </w:r>
      <w:hyperlink w:anchor="P109" w:history="1">
        <w:r>
          <w:rPr>
            <w:color w:val="0000FF"/>
          </w:rPr>
          <w:t>подпунктах "б"</w:t>
        </w:r>
      </w:hyperlink>
      <w:r>
        <w:t xml:space="preserve"> - </w:t>
      </w:r>
      <w:hyperlink w:anchor="P118" w:history="1">
        <w:r>
          <w:rPr>
            <w:color w:val="0000FF"/>
          </w:rPr>
          <w:t>"з"</w:t>
        </w:r>
      </w:hyperlink>
      <w:r>
        <w:t xml:space="preserve">, </w:t>
      </w:r>
      <w:hyperlink w:anchor="P122" w:history="1">
        <w:r>
          <w:rPr>
            <w:color w:val="0000FF"/>
          </w:rPr>
          <w:t>"к"</w:t>
        </w:r>
      </w:hyperlink>
      <w:r>
        <w:t xml:space="preserve"> и </w:t>
      </w:r>
      <w:hyperlink w:anchor="P124" w:history="1">
        <w:r>
          <w:rPr>
            <w:color w:val="0000FF"/>
          </w:rPr>
          <w:t>"л" пункта 10</w:t>
        </w:r>
      </w:hyperlink>
      <w:r>
        <w:t xml:space="preserve"> настоящих Правил, в случае, если в них внесены изменения по результатам клинических испытаний медицинского изделия.</w:t>
      </w:r>
    </w:p>
    <w:p w:rsidR="00C9121F" w:rsidRDefault="00C9121F">
      <w:pPr>
        <w:pStyle w:val="ConsPlusNormal"/>
        <w:jc w:val="both"/>
      </w:pPr>
      <w:r>
        <w:t xml:space="preserve">(в ред. </w:t>
      </w:r>
      <w:hyperlink r:id="rId104"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 xml:space="preserve">31. Регистрирующий орган в течение 2 рабочих дней со дня получения документов, указанных в </w:t>
      </w:r>
      <w:hyperlink w:anchor="P190" w:history="1">
        <w:r>
          <w:rPr>
            <w:color w:val="0000FF"/>
          </w:rPr>
          <w:t>пункте 30</w:t>
        </w:r>
      </w:hyperlink>
      <w:r>
        <w:t xml:space="preserve"> настоящих Правил, принимает решение о возобновлении государственной регистрации медицинского изделия.</w:t>
      </w:r>
    </w:p>
    <w:p w:rsidR="00C9121F" w:rsidRDefault="00C9121F">
      <w:pPr>
        <w:pStyle w:val="ConsPlusNormal"/>
        <w:spacing w:before="220"/>
        <w:ind w:firstLine="540"/>
        <w:jc w:val="both"/>
      </w:pPr>
      <w:r>
        <w:t xml:space="preserve">Решение о возобновлении государственной регистрации медицинского изделия </w:t>
      </w:r>
      <w:r>
        <w:lastRenderedPageBreak/>
        <w:t xml:space="preserve">принимается регистрирующим органом по результатам проверки полноты и достоверности сведений, содержащихся в представленных в регистрирующий орган заявлении о возобновлении государственной регистрации медицинского изделия и иных документах, указанных в </w:t>
      </w:r>
      <w:hyperlink w:anchor="P190" w:history="1">
        <w:r>
          <w:rPr>
            <w:color w:val="0000FF"/>
          </w:rPr>
          <w:t>пункте 30</w:t>
        </w:r>
      </w:hyperlink>
      <w:r>
        <w:t xml:space="preserve"> настоящих Правил.</w:t>
      </w:r>
    </w:p>
    <w:p w:rsidR="00C9121F" w:rsidRDefault="00C9121F">
      <w:pPr>
        <w:pStyle w:val="ConsPlusNormal"/>
        <w:spacing w:before="220"/>
        <w:ind w:firstLine="540"/>
        <w:jc w:val="both"/>
      </w:pPr>
      <w:r>
        <w:t>В случае если эти документы представлены не в полном объеме или в них выявлены недостоверные данные, а также в случае представления документов, составленных на иностранном языке, без заверенного в установленном порядке перевода на русский язык, регистрирующий орган вручает (направляет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заявителю решение о возврате заявления о возобновлении государственной регистрации медицинского изделия с приложением к нему указанных документов и изложением причин, послуживших основанием для такого возврата. Одновременно регистрирующий орган сообщает заявителю о возможности повторного представления заявления о возобновлении государственной регистрации медицинского изделия с приложением к нему доработанных документов.</w:t>
      </w:r>
    </w:p>
    <w:p w:rsidR="00C9121F" w:rsidRDefault="00C9121F">
      <w:pPr>
        <w:pStyle w:val="ConsPlusNormal"/>
        <w:jc w:val="both"/>
      </w:pPr>
      <w:r>
        <w:t xml:space="preserve">(п. 31 в ред. </w:t>
      </w:r>
      <w:hyperlink r:id="rId105"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bookmarkStart w:id="13" w:name="P196"/>
      <w:bookmarkEnd w:id="13"/>
      <w:r>
        <w:t xml:space="preserve">32. 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с </w:t>
      </w:r>
      <w:hyperlink w:anchor="P151" w:history="1">
        <w:r>
          <w:rPr>
            <w:color w:val="0000FF"/>
          </w:rPr>
          <w:t>пунктом 20</w:t>
        </w:r>
      </w:hyperlink>
      <w:r>
        <w:t xml:space="preserve"> настоящих Правил, направляет в экспертное учреждение представленные заявителем результаты клинических испытаний медицинского изделия.</w:t>
      </w:r>
    </w:p>
    <w:p w:rsidR="00C9121F" w:rsidRDefault="00C9121F">
      <w:pPr>
        <w:pStyle w:val="ConsPlusNormal"/>
        <w:spacing w:before="220"/>
        <w:ind w:firstLine="540"/>
        <w:jc w:val="both"/>
      </w:pPr>
      <w:bookmarkStart w:id="14" w:name="P197"/>
      <w:bookmarkEnd w:id="14"/>
      <w:r>
        <w:t xml:space="preserve">33. Экспертное учреждение в срок, не превышающий 10 рабочих дней со дня получения документов, указанных в </w:t>
      </w:r>
      <w:hyperlink w:anchor="P196" w:history="1">
        <w:r>
          <w:rPr>
            <w:color w:val="0000FF"/>
          </w:rPr>
          <w:t>пункте 32</w:t>
        </w:r>
      </w:hyperlink>
      <w:r>
        <w:t xml:space="preserve"> настоящих Правил, проводит экспертизу полноты и результатов проведенных испытаний и исследований, 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C9121F" w:rsidRDefault="00C9121F">
      <w:pPr>
        <w:pStyle w:val="ConsPlusNormal"/>
        <w:spacing w:before="220"/>
        <w:ind w:firstLine="540"/>
        <w:jc w:val="both"/>
      </w:pPr>
      <w:r>
        <w:t xml:space="preserve">34. В срок, не превышающий 10 рабочих дней со дня получения заключения, указанного в </w:t>
      </w:r>
      <w:hyperlink w:anchor="P197" w:history="1">
        <w:r>
          <w:rPr>
            <w:color w:val="0000FF"/>
          </w:rPr>
          <w:t>пункте 33</w:t>
        </w:r>
      </w:hyperlink>
      <w:r>
        <w:t xml:space="preserve"> настоящих Правил, регистрирующий орган осуществляет следующие мероприятия:</w:t>
      </w:r>
    </w:p>
    <w:p w:rsidR="00C9121F" w:rsidRDefault="00C9121F">
      <w:pPr>
        <w:pStyle w:val="ConsPlusNormal"/>
        <w:spacing w:before="220"/>
        <w:ind w:firstLine="540"/>
        <w:jc w:val="both"/>
      </w:pPr>
      <w:r>
        <w:t>а) оценка заключения для определения соответствия заданию на проведение экспертизы качества, эффективности и безопасности медицинского изделия.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C9121F" w:rsidRDefault="00C9121F">
      <w:pPr>
        <w:pStyle w:val="ConsPlusNormal"/>
        <w:jc w:val="both"/>
      </w:pPr>
      <w:r>
        <w:t xml:space="preserve">(в ред. </w:t>
      </w:r>
      <w:hyperlink r:id="rId106"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б) 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p>
    <w:p w:rsidR="00C9121F" w:rsidRDefault="00C9121F">
      <w:pPr>
        <w:pStyle w:val="ConsPlusNormal"/>
        <w:spacing w:before="220"/>
        <w:ind w:firstLine="540"/>
        <w:jc w:val="both"/>
      </w:pPr>
      <w:r>
        <w:t>в) оформление и выдача (направление заказным почтовым отправлением с уведомлением о вручении или в форме электронного документа, подписанного электронной подписью, либо передача в электронной форме по телекоммуникационным каналам связи)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C9121F" w:rsidRDefault="00C9121F">
      <w:pPr>
        <w:pStyle w:val="ConsPlusNormal"/>
        <w:jc w:val="both"/>
      </w:pPr>
      <w:r>
        <w:t xml:space="preserve">(в ред. </w:t>
      </w:r>
      <w:hyperlink r:id="rId107"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35. Основаниями для принятия регистрирующим органом решения об отказе в государственной регистрации медицинского изделия являются:</w:t>
      </w:r>
    </w:p>
    <w:p w:rsidR="00C9121F" w:rsidRDefault="00C9121F">
      <w:pPr>
        <w:pStyle w:val="ConsPlusNormal"/>
        <w:spacing w:before="220"/>
        <w:ind w:firstLine="540"/>
        <w:jc w:val="both"/>
      </w:pPr>
      <w:r>
        <w:lastRenderedPageBreak/>
        <w:t>а) 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C9121F" w:rsidRDefault="00C9121F">
      <w:pPr>
        <w:pStyle w:val="ConsPlusNormal"/>
        <w:spacing w:before="220"/>
        <w:ind w:firstLine="540"/>
        <w:jc w:val="both"/>
      </w:pPr>
      <w:r>
        <w:t xml:space="preserve">б) выявление регистрирующим органом 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о медицинском изделии, содержащимся в заявлении о регистрации и документах, указанных в </w:t>
      </w:r>
      <w:hyperlink w:anchor="P106" w:history="1">
        <w:r>
          <w:rPr>
            <w:color w:val="0000FF"/>
          </w:rPr>
          <w:t>пункте 10</w:t>
        </w:r>
      </w:hyperlink>
      <w:r>
        <w:t xml:space="preserve"> настоящих Правил.</w:t>
      </w:r>
    </w:p>
    <w:p w:rsidR="00C9121F" w:rsidRDefault="00C9121F">
      <w:pPr>
        <w:pStyle w:val="ConsPlusNormal"/>
        <w:jc w:val="both"/>
      </w:pPr>
      <w:r>
        <w:t xml:space="preserve">(п. 35 в ред. </w:t>
      </w:r>
      <w:hyperlink r:id="rId108"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 xml:space="preserve">36. В течение 1 рабочего дня после принятия решения о государственной регистрации медицинского изделия регистрирующий орган вносит данные о зарегистрированном медицинском изделии в государственный реестр в порядке, предусмотренном </w:t>
      </w:r>
      <w:hyperlink r:id="rId109" w:history="1">
        <w:r>
          <w:rPr>
            <w:color w:val="0000FF"/>
          </w:rPr>
          <w:t>постановлением</w:t>
        </w:r>
      </w:hyperlink>
      <w:r>
        <w:t xml:space="preserve"> Правительства Российской Федерации от 19 июня 2012 г. N 615.</w:t>
      </w:r>
    </w:p>
    <w:p w:rsidR="00C9121F" w:rsidRDefault="00C9121F">
      <w:pPr>
        <w:pStyle w:val="ConsPlusNormal"/>
        <w:jc w:val="both"/>
      </w:pPr>
      <w:r>
        <w:t xml:space="preserve">(в ред. Постановлений Правительства РФ от 17.07.2014 </w:t>
      </w:r>
      <w:hyperlink r:id="rId110" w:history="1">
        <w:r>
          <w:rPr>
            <w:color w:val="0000FF"/>
          </w:rPr>
          <w:t>N 670</w:t>
        </w:r>
      </w:hyperlink>
      <w:r>
        <w:t xml:space="preserve">, от 31.05.2018 </w:t>
      </w:r>
      <w:hyperlink r:id="rId111" w:history="1">
        <w:r>
          <w:rPr>
            <w:color w:val="0000FF"/>
          </w:rPr>
          <w:t>N 633</w:t>
        </w:r>
      </w:hyperlink>
      <w:r>
        <w:t>)</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37 (в ред. Постановления Правительства РФ от 31.05.2018 N 633) </w:t>
            </w:r>
            <w:hyperlink r:id="rId112"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bookmarkStart w:id="15" w:name="P212"/>
      <w:bookmarkEnd w:id="15"/>
      <w:r>
        <w:t>37. К изменениям, вносимым в документы, содержащиеся в регистрационном досье, не требующим проведения экспертизы качества, эффективности и безопасности медицинского изделия, относятся:</w:t>
      </w:r>
    </w:p>
    <w:p w:rsidR="00C9121F" w:rsidRDefault="00C9121F">
      <w:pPr>
        <w:pStyle w:val="ConsPlusNormal"/>
        <w:spacing w:before="220"/>
        <w:ind w:firstLine="540"/>
        <w:jc w:val="both"/>
      </w:pPr>
      <w:bookmarkStart w:id="16" w:name="P213"/>
      <w:bookmarkEnd w:id="16"/>
      <w:r>
        <w:t>а) изменение сведений о заявителе, включая сведения:</w:t>
      </w:r>
    </w:p>
    <w:p w:rsidR="00C9121F" w:rsidRDefault="00C9121F">
      <w:pPr>
        <w:pStyle w:val="ConsPlusNormal"/>
        <w:spacing w:before="220"/>
        <w:ind w:firstLine="540"/>
        <w:jc w:val="both"/>
      </w:pPr>
      <w:r>
        <w:t>о реорганизации юридического лица;</w:t>
      </w:r>
    </w:p>
    <w:p w:rsidR="00C9121F" w:rsidRDefault="00C9121F">
      <w:pPr>
        <w:pStyle w:val="ConsPlusNormal"/>
        <w:spacing w:before="220"/>
        <w:ind w:firstLine="540"/>
        <w:jc w:val="both"/>
      </w:pPr>
      <w:r>
        <w:t>об изменении наименования юридического лица (полного и (в случае, если имеется) сокращенного, в том числе фирменного наименования), адреса места его нахождения;</w:t>
      </w:r>
    </w:p>
    <w:p w:rsidR="00C9121F" w:rsidRDefault="00C9121F">
      <w:pPr>
        <w:pStyle w:val="ConsPlusNormal"/>
        <w:spacing w:before="220"/>
        <w:ind w:firstLine="540"/>
        <w:jc w:val="both"/>
      </w:pPr>
      <w:r>
        <w:t>об изменении фамилии, имени и (в случае, если имеется) отчества, адреса места жительства индивидуального предпринимателя и реквизитов документа, удостоверяющего его личность;</w:t>
      </w:r>
    </w:p>
    <w:p w:rsidR="00C9121F" w:rsidRDefault="00C9121F">
      <w:pPr>
        <w:pStyle w:val="ConsPlusNormal"/>
        <w:spacing w:before="220"/>
        <w:ind w:firstLine="540"/>
        <w:jc w:val="both"/>
      </w:pPr>
      <w:r>
        <w:t>б) изменение сведений о лице, на имя которого может быть выдано регистрационное удостоверение на медицинское изделие, включая сведения:</w:t>
      </w:r>
    </w:p>
    <w:p w:rsidR="00C9121F" w:rsidRDefault="00C9121F">
      <w:pPr>
        <w:pStyle w:val="ConsPlusNormal"/>
        <w:spacing w:before="220"/>
        <w:ind w:firstLine="540"/>
        <w:jc w:val="both"/>
      </w:pPr>
      <w:r>
        <w:t>о реорганизации юридического лица;</w:t>
      </w:r>
    </w:p>
    <w:p w:rsidR="00C9121F" w:rsidRDefault="00C9121F">
      <w:pPr>
        <w:pStyle w:val="ConsPlusNormal"/>
        <w:spacing w:before="220"/>
        <w:ind w:firstLine="540"/>
        <w:jc w:val="both"/>
      </w:pPr>
      <w:r>
        <w:t>об изменении наименования юридического лица (полного и (в случае, если имеется) сокращенного, в том числе фирменного наименования), адреса места его нахождения или фамилии, имени и (в случае, если имеется) отчества, места жительства индивидуального предпринимателя;</w:t>
      </w:r>
    </w:p>
    <w:p w:rsidR="00C9121F" w:rsidRDefault="00C9121F">
      <w:pPr>
        <w:pStyle w:val="ConsPlusNormal"/>
        <w:spacing w:before="220"/>
        <w:ind w:firstLine="540"/>
        <w:jc w:val="both"/>
      </w:pPr>
      <w:bookmarkStart w:id="17" w:name="P220"/>
      <w:bookmarkEnd w:id="17"/>
      <w:r>
        <w:t>в) изменение адреса места производства (изготовления) медицинского изделия;</w:t>
      </w:r>
    </w:p>
    <w:p w:rsidR="00C9121F" w:rsidRDefault="00C9121F">
      <w:pPr>
        <w:pStyle w:val="ConsPlusNormal"/>
        <w:spacing w:before="220"/>
        <w:ind w:firstLine="540"/>
        <w:jc w:val="both"/>
      </w:pPr>
      <w:bookmarkStart w:id="18" w:name="P221"/>
      <w:bookmarkEnd w:id="18"/>
      <w:r>
        <w:t>г)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 или совершенствуются его свойства и характеристики при неизменности функционального назначения и (или) принципа действия, предусматривающее:</w:t>
      </w:r>
    </w:p>
    <w:p w:rsidR="00C9121F" w:rsidRDefault="00C9121F">
      <w:pPr>
        <w:pStyle w:val="ConsPlusNormal"/>
        <w:spacing w:before="220"/>
        <w:ind w:firstLine="540"/>
        <w:jc w:val="both"/>
      </w:pPr>
      <w:r>
        <w:lastRenderedPageBreak/>
        <w:t>добавление (исключение) принадлежностей медицинского изделия или изменение их наименования;</w:t>
      </w:r>
    </w:p>
    <w:p w:rsidR="00C9121F" w:rsidRDefault="00C9121F">
      <w:pPr>
        <w:pStyle w:val="ConsPlusNormal"/>
        <w:spacing w:before="220"/>
        <w:ind w:firstLine="540"/>
        <w:jc w:val="both"/>
      </w:pPr>
      <w:r>
        <w:t>указание, изменение и исключение товарного знака и иных средств индивидуализации медицинского изделия;</w:t>
      </w:r>
    </w:p>
    <w:p w:rsidR="00C9121F" w:rsidRDefault="00C9121F">
      <w:pPr>
        <w:pStyle w:val="ConsPlusNormal"/>
        <w:spacing w:before="220"/>
        <w:ind w:firstLine="540"/>
        <w:jc w:val="both"/>
      </w:pPr>
      <w:r>
        <w:t xml:space="preserve">изменение количества единиц медицинского изделия или его составных частей, комплектующих, указанных в </w:t>
      </w:r>
      <w:hyperlink r:id="rId113" w:history="1">
        <w:r>
          <w:rPr>
            <w:color w:val="0000FF"/>
          </w:rPr>
          <w:t>приложении</w:t>
        </w:r>
      </w:hyperlink>
      <w:r>
        <w:t xml:space="preserve"> к регистрационному удостоверению;</w:t>
      </w:r>
    </w:p>
    <w:p w:rsidR="00C9121F" w:rsidRDefault="00C9121F">
      <w:pPr>
        <w:pStyle w:val="ConsPlusNormal"/>
        <w:spacing w:before="220"/>
        <w:ind w:firstLine="540"/>
        <w:jc w:val="both"/>
      </w:pPr>
      <w:r>
        <w:t>указание или исключение вариантов исполнения (моделей) медицинского изделия;</w:t>
      </w:r>
    </w:p>
    <w:p w:rsidR="00C9121F" w:rsidRDefault="00C9121F">
      <w:pPr>
        <w:pStyle w:val="ConsPlusNormal"/>
        <w:spacing w:before="220"/>
        <w:ind w:firstLine="540"/>
        <w:jc w:val="both"/>
      </w:pPr>
      <w:r>
        <w:t>изменение маркировки и (или) упаковки медицинского изделия;</w:t>
      </w:r>
    </w:p>
    <w:p w:rsidR="00C9121F" w:rsidRDefault="00C9121F">
      <w:pPr>
        <w:pStyle w:val="ConsPlusNormal"/>
        <w:spacing w:before="220"/>
        <w:ind w:firstLine="540"/>
        <w:jc w:val="both"/>
      </w:pPr>
      <w:r>
        <w:t>д) изменение производителем (изготовителем) медицинского изделия сроков действия документов, содержащихся в регистрационном досье;</w:t>
      </w:r>
    </w:p>
    <w:p w:rsidR="00C9121F" w:rsidRDefault="00C9121F">
      <w:pPr>
        <w:pStyle w:val="ConsPlusNormal"/>
        <w:spacing w:before="220"/>
        <w:ind w:firstLine="540"/>
        <w:jc w:val="both"/>
      </w:pPr>
      <w:r>
        <w:t>е) изменение информации об уполномоченном представителе производителя (изготовителя) медицинского изделия.</w:t>
      </w:r>
    </w:p>
    <w:p w:rsidR="00C9121F" w:rsidRDefault="00C9121F">
      <w:pPr>
        <w:pStyle w:val="ConsPlusNormal"/>
        <w:jc w:val="both"/>
      </w:pPr>
      <w:r>
        <w:t xml:space="preserve">(п. 37 в ред. </w:t>
      </w:r>
      <w:hyperlink r:id="rId114"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38 (в ред. Постановления Правительства РФ от 31.05.2018 N 633) </w:t>
            </w:r>
            <w:hyperlink r:id="rId115"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bookmarkStart w:id="19" w:name="P232"/>
      <w:bookmarkEnd w:id="19"/>
      <w:r>
        <w:t xml:space="preserve">38. Для внесения в документы, содержащиеся в регистрационном досье, изменений, указанных в </w:t>
      </w:r>
      <w:hyperlink w:anchor="P212" w:history="1">
        <w:r>
          <w:rPr>
            <w:color w:val="0000FF"/>
          </w:rPr>
          <w:t>пункте 37</w:t>
        </w:r>
      </w:hyperlink>
      <w:r>
        <w:t xml:space="preserve"> 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t>
      </w:r>
    </w:p>
    <w:p w:rsidR="00C9121F" w:rsidRDefault="00C9121F">
      <w:pPr>
        <w:pStyle w:val="ConsPlusNormal"/>
        <w:spacing w:before="220"/>
        <w:ind w:firstLine="540"/>
        <w:jc w:val="both"/>
      </w:pPr>
      <w:r>
        <w:t xml:space="preserve">а) заявление о внесении изменений в документы, содержащиеся в регистрационном досье (далее - заявление о внесении изменений), оформленное в соответствии с </w:t>
      </w:r>
      <w:hyperlink w:anchor="P79" w:history="1">
        <w:r>
          <w:rPr>
            <w:color w:val="0000FF"/>
          </w:rPr>
          <w:t>пунктом 9</w:t>
        </w:r>
      </w:hyperlink>
      <w:r>
        <w:t xml:space="preserve"> настоящих Правил;</w:t>
      </w:r>
    </w:p>
    <w:p w:rsidR="00C9121F" w:rsidRDefault="00C9121F">
      <w:pPr>
        <w:pStyle w:val="ConsPlusNormal"/>
        <w:spacing w:before="220"/>
        <w:ind w:firstLine="540"/>
        <w:jc w:val="both"/>
      </w:pPr>
      <w:bookmarkStart w:id="20" w:name="P234"/>
      <w:bookmarkEnd w:id="20"/>
      <w:r>
        <w:t>б) копию документа, подтверждающего полномочия уполномоченного представителя производителя (изготовителя);</w:t>
      </w:r>
    </w:p>
    <w:p w:rsidR="00C9121F" w:rsidRDefault="00C9121F">
      <w:pPr>
        <w:pStyle w:val="ConsPlusNormal"/>
        <w:spacing w:before="220"/>
        <w:ind w:firstLine="540"/>
        <w:jc w:val="both"/>
      </w:pPr>
      <w:r>
        <w:t xml:space="preserve">в) документы и сведения о соответствующих изменениях, в том числе документы, подтверждающие изменения, указанные в </w:t>
      </w:r>
      <w:hyperlink w:anchor="P213" w:history="1">
        <w:r>
          <w:rPr>
            <w:color w:val="0000FF"/>
          </w:rPr>
          <w:t>подпунктах "а"</w:t>
        </w:r>
      </w:hyperlink>
      <w:r>
        <w:t xml:space="preserve"> - </w:t>
      </w:r>
      <w:hyperlink w:anchor="P220" w:history="1">
        <w:r>
          <w:rPr>
            <w:color w:val="0000FF"/>
          </w:rPr>
          <w:t>"в" пункта 37</w:t>
        </w:r>
      </w:hyperlink>
      <w:r>
        <w:t xml:space="preserve"> настоящих Правил, а также в случае изменения наименования медицинского изделия:</w:t>
      </w:r>
    </w:p>
    <w:p w:rsidR="00C9121F" w:rsidRDefault="00C9121F">
      <w:pPr>
        <w:pStyle w:val="ConsPlusNormal"/>
        <w:spacing w:before="220"/>
        <w:ind w:firstLine="540"/>
        <w:jc w:val="both"/>
      </w:pPr>
      <w:r>
        <w:t>сведения о нормативной документации на медицинское изделие;</w:t>
      </w:r>
    </w:p>
    <w:p w:rsidR="00C9121F" w:rsidRDefault="00C9121F">
      <w:pPr>
        <w:pStyle w:val="ConsPlusNormal"/>
        <w:spacing w:before="220"/>
        <w:ind w:firstLine="540"/>
        <w:jc w:val="both"/>
      </w:pPr>
      <w:r>
        <w:t>техническую документацию производителя (изготовителя) на медицинское изделие, приведенную в соответствие с новым наименованием медицинского изделия;</w:t>
      </w:r>
    </w:p>
    <w:p w:rsidR="00C9121F" w:rsidRDefault="00C9121F">
      <w:pPr>
        <w:pStyle w:val="ConsPlusNormal"/>
        <w:spacing w:before="220"/>
        <w:ind w:firstLine="540"/>
        <w:jc w:val="both"/>
      </w:pPr>
      <w:r>
        <w:t>эксплуатационную документацию производителя (изготовителя) на медицинское изделие (в том числе инструкцию по применению или руководство по эксплуатации медицинского изделия), приведенную в соответствие с новым наименованием медицинского изделия;</w:t>
      </w:r>
    </w:p>
    <w:p w:rsidR="00C9121F" w:rsidRDefault="00C9121F">
      <w:pPr>
        <w:pStyle w:val="ConsPlusNormal"/>
        <w:spacing w:before="220"/>
        <w:ind w:firstLine="540"/>
        <w:jc w:val="both"/>
      </w:pPr>
      <w: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сантиметров в длину и 24 сантиметров в ширину);</w:t>
      </w:r>
    </w:p>
    <w:p w:rsidR="00C9121F" w:rsidRDefault="00C9121F">
      <w:pPr>
        <w:pStyle w:val="ConsPlusNormal"/>
        <w:spacing w:before="220"/>
        <w:ind w:firstLine="540"/>
        <w:jc w:val="both"/>
      </w:pPr>
      <w:r>
        <w:t xml:space="preserve">г) документы производителя и (или) организаций, осуществляющих проведение технических испытаний, токсикологических исследований, клинических испытаний (результаты </w:t>
      </w:r>
      <w:r>
        <w:lastRenderedPageBreak/>
        <w:t>соответствующих испытаний), подтверждающие, что внесение заявленных изменений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w:t>
      </w:r>
    </w:p>
    <w:p w:rsidR="00C9121F" w:rsidRDefault="00C9121F">
      <w:pPr>
        <w:pStyle w:val="ConsPlusNormal"/>
        <w:spacing w:before="220"/>
        <w:ind w:firstLine="540"/>
        <w:jc w:val="both"/>
      </w:pPr>
      <w:r>
        <w:t>д) оригинал регистрационного удостоверения (дубликат);</w:t>
      </w:r>
    </w:p>
    <w:p w:rsidR="00C9121F" w:rsidRDefault="00C9121F">
      <w:pPr>
        <w:pStyle w:val="ConsPlusNormal"/>
        <w:spacing w:before="220"/>
        <w:ind w:firstLine="540"/>
        <w:jc w:val="both"/>
      </w:pPr>
      <w:bookmarkStart w:id="21" w:name="P242"/>
      <w:bookmarkEnd w:id="21"/>
      <w:r>
        <w:t>е) опись документов.</w:t>
      </w:r>
    </w:p>
    <w:p w:rsidR="00C9121F" w:rsidRDefault="00C9121F">
      <w:pPr>
        <w:pStyle w:val="ConsPlusNormal"/>
        <w:jc w:val="both"/>
      </w:pPr>
      <w:r>
        <w:t xml:space="preserve">(п. 38 в ред. </w:t>
      </w:r>
      <w:hyperlink r:id="rId116"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39 (в ред. Постановления Правительства РФ от 31.05.2018 N 633) </w:t>
            </w:r>
            <w:hyperlink r:id="rId117"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bookmarkStart w:id="22" w:name="P246"/>
      <w:bookmarkEnd w:id="22"/>
      <w:r>
        <w:t xml:space="preserve">39. Внесение изменений в документы, указанные в </w:t>
      </w:r>
      <w:hyperlink w:anchor="P110" w:history="1">
        <w:r>
          <w:rPr>
            <w:color w:val="0000FF"/>
          </w:rPr>
          <w:t>подпунктах "в"</w:t>
        </w:r>
      </w:hyperlink>
      <w:r>
        <w:t xml:space="preserve"> и </w:t>
      </w:r>
      <w:hyperlink w:anchor="P112" w:history="1">
        <w:r>
          <w:rPr>
            <w:color w:val="0000FF"/>
          </w:rPr>
          <w:t>"г" пункта 10</w:t>
        </w:r>
      </w:hyperlink>
      <w:r>
        <w:t xml:space="preserve"> настоящих Правил (за исключением случаев, указанных в </w:t>
      </w:r>
      <w:hyperlink w:anchor="P221" w:history="1">
        <w:r>
          <w:rPr>
            <w:color w:val="0000FF"/>
          </w:rPr>
          <w:t>подпункте "г" пункта 37</w:t>
        </w:r>
      </w:hyperlink>
      <w:r>
        <w:t xml:space="preserve"> настоящих Правил), осуществляется по результатам экспертизы качества, эффективности и безопасности медицинского изделия, проведенной 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в соответствии с </w:t>
      </w:r>
      <w:hyperlink w:anchor="P152" w:history="1">
        <w:r>
          <w:rPr>
            <w:color w:val="0000FF"/>
          </w:rPr>
          <w:t>пунктом 21</w:t>
        </w:r>
      </w:hyperlink>
      <w:r>
        <w:t xml:space="preserve"> настоящих Правил, в случае если регистрирующим органом по результатам проверки полноты и достоверности сведений, содержащихся в представленных документах, установлено, что внесение заявленных изменений влечет изменение свойств и характеристик, влияющих на качество, эффективность и безопасность медицинского изделия,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C9121F" w:rsidRDefault="00C9121F">
      <w:pPr>
        <w:pStyle w:val="ConsPlusNormal"/>
        <w:jc w:val="both"/>
      </w:pPr>
      <w:r>
        <w:t xml:space="preserve">(п. 39 в ред. </w:t>
      </w:r>
      <w:hyperlink r:id="rId118"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19" w:history="1">
              <w:r>
                <w:rPr>
                  <w:color w:val="0000FF"/>
                </w:rPr>
                <w:t>Постановлением</w:t>
              </w:r>
            </w:hyperlink>
            <w:r>
              <w:rPr>
                <w:color w:val="392C69"/>
              </w:rPr>
              <w:t xml:space="preserve"> Правительства РФ от 31.05.2018 N 633 в п. 40, </w:t>
            </w:r>
            <w:hyperlink r:id="rId120"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40. В случае если документы, предусмотренные </w:t>
      </w:r>
      <w:hyperlink w:anchor="P232" w:history="1">
        <w:r>
          <w:rPr>
            <w:color w:val="0000FF"/>
          </w:rPr>
          <w:t>пунктом 38</w:t>
        </w:r>
      </w:hyperlink>
      <w:r>
        <w:t xml:space="preserve"> настоящих Правил, составлены на иностранном языке, они представляются с заверенным в установленном </w:t>
      </w:r>
      <w:hyperlink r:id="rId121" w:history="1">
        <w:r>
          <w:rPr>
            <w:color w:val="0000FF"/>
          </w:rPr>
          <w:t>порядке</w:t>
        </w:r>
      </w:hyperlink>
      <w:r>
        <w:t xml:space="preserve"> переводом на русский язык.</w:t>
      </w:r>
    </w:p>
    <w:p w:rsidR="00C9121F" w:rsidRDefault="00C9121F">
      <w:pPr>
        <w:pStyle w:val="ConsPlusNormal"/>
        <w:jc w:val="both"/>
      </w:pPr>
      <w:r>
        <w:t xml:space="preserve">(в ред. Постановлений Правительства РФ от 17.07.2014 </w:t>
      </w:r>
      <w:hyperlink r:id="rId122" w:history="1">
        <w:r>
          <w:rPr>
            <w:color w:val="0000FF"/>
          </w:rPr>
          <w:t>N 670</w:t>
        </w:r>
      </w:hyperlink>
      <w:r>
        <w:t xml:space="preserve">, от 31.05.2018 </w:t>
      </w:r>
      <w:hyperlink r:id="rId123" w:history="1">
        <w:r>
          <w:rPr>
            <w:color w:val="0000FF"/>
          </w:rPr>
          <w:t>N 633</w:t>
        </w:r>
      </w:hyperlink>
      <w:r>
        <w:t>)</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24" w:history="1">
              <w:r>
                <w:rPr>
                  <w:color w:val="0000FF"/>
                </w:rPr>
                <w:t>Постановлением</w:t>
              </w:r>
            </w:hyperlink>
            <w:r>
              <w:rPr>
                <w:color w:val="392C69"/>
              </w:rPr>
              <w:t xml:space="preserve"> Правительства РФ от 31.05.2018 N 633 в п. 41, </w:t>
            </w:r>
            <w:hyperlink r:id="rId125"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41. </w:t>
      </w:r>
      <w:hyperlink r:id="rId126" w:history="1">
        <w:r>
          <w:rPr>
            <w:color w:val="0000FF"/>
          </w:rPr>
          <w:t>Заявление</w:t>
        </w:r>
      </w:hyperlink>
      <w:r>
        <w:t xml:space="preserve"> о внесении изменений и документы, предусмотренные </w:t>
      </w:r>
      <w:hyperlink w:anchor="P232" w:history="1">
        <w:r>
          <w:rPr>
            <w:color w:val="0000FF"/>
          </w:rPr>
          <w:t>пунктом 38</w:t>
        </w:r>
      </w:hyperlink>
      <w:r>
        <w:t xml:space="preserve"> настоящих Правил, принимаются регистрирующим органом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
    <w:p w:rsidR="00C9121F" w:rsidRDefault="00C9121F">
      <w:pPr>
        <w:pStyle w:val="ConsPlusNormal"/>
        <w:jc w:val="both"/>
      </w:pPr>
      <w:r>
        <w:t xml:space="preserve">(в ред. Постановлений Правительства РФ от 17.07.2014 </w:t>
      </w:r>
      <w:hyperlink r:id="rId127" w:history="1">
        <w:r>
          <w:rPr>
            <w:color w:val="0000FF"/>
          </w:rPr>
          <w:t>N 670</w:t>
        </w:r>
      </w:hyperlink>
      <w:r>
        <w:t xml:space="preserve">, от 31.05.2018 </w:t>
      </w:r>
      <w:hyperlink r:id="rId128" w:history="1">
        <w:r>
          <w:rPr>
            <w:color w:val="0000FF"/>
          </w:rPr>
          <w:t>N 633</w:t>
        </w:r>
      </w:hyperlink>
      <w:r>
        <w:t>)</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lastRenderedPageBreak/>
              <w:t>КонсультантПлюс: примечание.</w:t>
            </w:r>
          </w:p>
          <w:p w:rsidR="00C9121F" w:rsidRDefault="00C9121F">
            <w:pPr>
              <w:pStyle w:val="ConsPlusNormal"/>
              <w:jc w:val="both"/>
            </w:pPr>
            <w:r>
              <w:rPr>
                <w:color w:val="392C69"/>
              </w:rPr>
              <w:t xml:space="preserve">Изменения, внесенные </w:t>
            </w:r>
            <w:hyperlink r:id="rId129" w:history="1">
              <w:r>
                <w:rPr>
                  <w:color w:val="0000FF"/>
                </w:rPr>
                <w:t>Постановлением</w:t>
              </w:r>
            </w:hyperlink>
            <w:r>
              <w:rPr>
                <w:color w:val="392C69"/>
              </w:rPr>
              <w:t xml:space="preserve"> Правительства РФ от 31.05.2018 N 633 в п. 42, </w:t>
            </w:r>
            <w:hyperlink r:id="rId130"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42. Регистрирующий орган не вправе требовать от заявителя представления документов, не предусмотренных </w:t>
      </w:r>
      <w:hyperlink w:anchor="P232" w:history="1">
        <w:r>
          <w:rPr>
            <w:color w:val="0000FF"/>
          </w:rPr>
          <w:t>пунктом 38</w:t>
        </w:r>
      </w:hyperlink>
      <w:r>
        <w:t xml:space="preserve"> настоящих Правил.</w:t>
      </w:r>
    </w:p>
    <w:p w:rsidR="00C9121F" w:rsidRDefault="00C9121F">
      <w:pPr>
        <w:pStyle w:val="ConsPlusNormal"/>
        <w:jc w:val="both"/>
      </w:pPr>
      <w:r>
        <w:t xml:space="preserve">(в ред. </w:t>
      </w:r>
      <w:hyperlink r:id="rId131"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32" w:history="1">
              <w:r>
                <w:rPr>
                  <w:color w:val="0000FF"/>
                </w:rPr>
                <w:t>Постановлением</w:t>
              </w:r>
            </w:hyperlink>
            <w:r>
              <w:rPr>
                <w:color w:val="392C69"/>
              </w:rPr>
              <w:t xml:space="preserve"> Правительства РФ от 31.05.2018 N 633 в п. 43, </w:t>
            </w:r>
            <w:hyperlink r:id="rId133"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43. В течение 5 рабочих дней со дня поступления заявления о внесении изменений и документов, предусмотренных </w:t>
      </w:r>
      <w:hyperlink w:anchor="P232" w:history="1">
        <w:r>
          <w:rPr>
            <w:color w:val="0000FF"/>
          </w:rPr>
          <w:t>пунктом 38</w:t>
        </w:r>
      </w:hyperlink>
      <w:r>
        <w:t xml:space="preserve"> настоящих Правил, регистрирующий орган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p>
    <w:p w:rsidR="00C9121F" w:rsidRDefault="00C9121F">
      <w:pPr>
        <w:pStyle w:val="ConsPlusNormal"/>
        <w:jc w:val="both"/>
      </w:pPr>
      <w:r>
        <w:t xml:space="preserve">(в ред. Постановлений Правительства РФ от 17.07.2014 </w:t>
      </w:r>
      <w:hyperlink r:id="rId134" w:history="1">
        <w:r>
          <w:rPr>
            <w:color w:val="0000FF"/>
          </w:rPr>
          <w:t>N 670</w:t>
        </w:r>
      </w:hyperlink>
      <w:r>
        <w:t xml:space="preserve">, от 31.05.2018 </w:t>
      </w:r>
      <w:hyperlink r:id="rId135" w:history="1">
        <w:r>
          <w:rPr>
            <w:color w:val="0000FF"/>
          </w:rPr>
          <w:t>N 633</w:t>
        </w:r>
      </w:hyperlink>
      <w:r>
        <w:t>)</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36" w:history="1">
              <w:r>
                <w:rPr>
                  <w:color w:val="0000FF"/>
                </w:rPr>
                <w:t>Постановлением</w:t>
              </w:r>
            </w:hyperlink>
            <w:r>
              <w:rPr>
                <w:color w:val="392C69"/>
              </w:rPr>
              <w:t xml:space="preserve"> Правительства РФ от 31.05.2018 N 633 в п. 44, </w:t>
            </w:r>
            <w:hyperlink r:id="rId137"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44. В случае если к заявлению о внесении изменений не прилагаются документы в соответствии с </w:t>
      </w:r>
      <w:hyperlink w:anchor="P234" w:history="1">
        <w:r>
          <w:rPr>
            <w:color w:val="0000FF"/>
          </w:rPr>
          <w:t>подпунктами "б"</w:t>
        </w:r>
      </w:hyperlink>
      <w:r>
        <w:t xml:space="preserve"> - </w:t>
      </w:r>
      <w:hyperlink w:anchor="P242" w:history="1">
        <w:r>
          <w:rPr>
            <w:color w:val="0000FF"/>
          </w:rPr>
          <w:t>"е" пункта 38</w:t>
        </w:r>
      </w:hyperlink>
      <w:r>
        <w:t xml:space="preserve"> настоящих Правил и (или) в заявлении о внесении изменений указаны недостоверные сведения либо документы, предусмотренные </w:t>
      </w:r>
      <w:hyperlink w:anchor="P232" w:history="1">
        <w:r>
          <w:rPr>
            <w:color w:val="0000FF"/>
          </w:rPr>
          <w:t>пунктом 38</w:t>
        </w:r>
      </w:hyperlink>
      <w:r>
        <w:t xml:space="preserve">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в форме электронного документа, подписанного электронной подписью, или в электронной форме по телекоммуникационным каналам связи, или заказным почтовым отправлением с уведомлением о вручении.</w:t>
      </w:r>
    </w:p>
    <w:p w:rsidR="00C9121F" w:rsidRDefault="00C9121F">
      <w:pPr>
        <w:pStyle w:val="ConsPlusNormal"/>
        <w:jc w:val="both"/>
      </w:pPr>
      <w:r>
        <w:t xml:space="preserve">(в ред. Постановлений Правительства РФ от 17.07.2014 </w:t>
      </w:r>
      <w:hyperlink r:id="rId138" w:history="1">
        <w:r>
          <w:rPr>
            <w:color w:val="0000FF"/>
          </w:rPr>
          <w:t>N 670</w:t>
        </w:r>
      </w:hyperlink>
      <w:r>
        <w:t xml:space="preserve">, от 31.05.2018 </w:t>
      </w:r>
      <w:hyperlink r:id="rId139" w:history="1">
        <w:r>
          <w:rPr>
            <w:color w:val="0000FF"/>
          </w:rPr>
          <w:t>N 633</w:t>
        </w:r>
      </w:hyperlink>
      <w:r>
        <w:t>)</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40" w:history="1">
              <w:r>
                <w:rPr>
                  <w:color w:val="0000FF"/>
                </w:rPr>
                <w:t>Постановлением</w:t>
              </w:r>
            </w:hyperlink>
            <w:r>
              <w:rPr>
                <w:color w:val="392C69"/>
              </w:rPr>
              <w:t xml:space="preserve"> Правительства РФ от 31.05.2018 N 633 в п. 45, </w:t>
            </w:r>
            <w:hyperlink r:id="rId141"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45. В течение 3 рабочих дней со дня представления надлежащим образом оформленного заявления о внесении изменений и в полном объеме документов, предусмотренных </w:t>
      </w:r>
      <w:hyperlink w:anchor="P232" w:history="1">
        <w:r>
          <w:rPr>
            <w:color w:val="0000FF"/>
          </w:rPr>
          <w:t>пунктом 38</w:t>
        </w:r>
      </w:hyperlink>
      <w:r>
        <w:t xml:space="preserve"> настоящих Правил, регистрирующий орган принимает решение о рассмотрении указанных заявления и документов или (в случае их несоответствия положениям </w:t>
      </w:r>
      <w:hyperlink w:anchor="P232" w:history="1">
        <w:r>
          <w:rPr>
            <w:color w:val="0000FF"/>
          </w:rPr>
          <w:t>пункта 38</w:t>
        </w:r>
      </w:hyperlink>
      <w:r>
        <w:t xml:space="preserve"> настоящих Правил) об их возврате с мотивированным обоснованием причин возврата.</w:t>
      </w:r>
    </w:p>
    <w:p w:rsidR="00C9121F" w:rsidRDefault="00C9121F">
      <w:pPr>
        <w:pStyle w:val="ConsPlusNormal"/>
        <w:jc w:val="both"/>
      </w:pPr>
      <w:r>
        <w:t xml:space="preserve">(в ред. </w:t>
      </w:r>
      <w:hyperlink r:id="rId142"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lastRenderedPageBreak/>
              <w:t>КонсультантПлюс: примечание.</w:t>
            </w:r>
          </w:p>
          <w:p w:rsidR="00C9121F" w:rsidRDefault="00C9121F">
            <w:pPr>
              <w:pStyle w:val="ConsPlusNormal"/>
              <w:jc w:val="both"/>
            </w:pPr>
            <w:r>
              <w:rPr>
                <w:color w:val="392C69"/>
              </w:rPr>
              <w:t xml:space="preserve">Изменения, внесенные </w:t>
            </w:r>
            <w:hyperlink r:id="rId143" w:history="1">
              <w:r>
                <w:rPr>
                  <w:color w:val="0000FF"/>
                </w:rPr>
                <w:t>Постановлением</w:t>
              </w:r>
            </w:hyperlink>
            <w:r>
              <w:rPr>
                <w:color w:val="392C69"/>
              </w:rPr>
              <w:t xml:space="preserve"> Правительства РФ от 31.05.2018 N 633 в п. 46, </w:t>
            </w:r>
            <w:hyperlink r:id="rId144"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46.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внесении изменений и документов, предусмотренных </w:t>
      </w:r>
      <w:hyperlink w:anchor="P232" w:history="1">
        <w:r>
          <w:rPr>
            <w:color w:val="0000FF"/>
          </w:rPr>
          <w:t>пунктом 38</w:t>
        </w:r>
      </w:hyperlink>
      <w:r>
        <w:t xml:space="preserve"> настоящих Правил, с мотивированным обоснованием причин возврата.</w:t>
      </w:r>
    </w:p>
    <w:p w:rsidR="00C9121F" w:rsidRDefault="00C9121F">
      <w:pPr>
        <w:pStyle w:val="ConsPlusNormal"/>
        <w:jc w:val="both"/>
      </w:pPr>
      <w:r>
        <w:t xml:space="preserve">(в ред. </w:t>
      </w:r>
      <w:hyperlink r:id="rId145"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47 (в ред. Постановления Правительства РФ от 31.05.2018 N 633) </w:t>
            </w:r>
            <w:hyperlink r:id="rId146"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47. Внесение изменений в документы, содержащиеся в регистрационном досье, не требующих проведения экспертизы качества, эффективности и безопасности медицинского изделия, осуществляется регистрирующим органом в срок, не превышающий 15 рабочих дней со дня принятия решения о рассмотрении заявления о внесении изменений и документов, предусмотренных </w:t>
      </w:r>
      <w:hyperlink w:anchor="P232" w:history="1">
        <w:r>
          <w:rPr>
            <w:color w:val="0000FF"/>
          </w:rPr>
          <w:t>пунктом 38</w:t>
        </w:r>
      </w:hyperlink>
      <w:r>
        <w:t xml:space="preserve"> настоящих Правил.</w:t>
      </w:r>
    </w:p>
    <w:p w:rsidR="00C9121F" w:rsidRDefault="00C9121F">
      <w:pPr>
        <w:pStyle w:val="ConsPlusNormal"/>
        <w:spacing w:before="220"/>
        <w:ind w:firstLine="540"/>
        <w:jc w:val="both"/>
      </w:pPr>
      <w:r>
        <w:t xml:space="preserve">Внесение изменений в документы, содержащиеся в регистрационном досье, требующих проведения экспертизы качества, эффективности и безопасности медицинского изделия, осуществляется регистрирующим органом в срок, не превышающий 35 рабочих дней со дня принятия решения о рассмотрении заявления о внесении изменений и документов, предусмотренных </w:t>
      </w:r>
      <w:hyperlink w:anchor="P232" w:history="1">
        <w:r>
          <w:rPr>
            <w:color w:val="0000FF"/>
          </w:rPr>
          <w:t>пунктом 38</w:t>
        </w:r>
      </w:hyperlink>
      <w:r>
        <w:t xml:space="preserve"> настоящих Правил.</w:t>
      </w:r>
    </w:p>
    <w:p w:rsidR="00C9121F" w:rsidRDefault="00C9121F">
      <w:pPr>
        <w:pStyle w:val="ConsPlusNormal"/>
        <w:jc w:val="both"/>
      </w:pPr>
      <w:r>
        <w:t xml:space="preserve">(п. 47 в ред. </w:t>
      </w:r>
      <w:hyperlink r:id="rId147"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48" w:history="1">
              <w:r>
                <w:rPr>
                  <w:color w:val="0000FF"/>
                </w:rPr>
                <w:t>Постановлением</w:t>
              </w:r>
            </w:hyperlink>
            <w:r>
              <w:rPr>
                <w:color w:val="392C69"/>
              </w:rPr>
              <w:t xml:space="preserve"> Правительства РФ от 31.05.2018 N 633 в п. 48, </w:t>
            </w:r>
            <w:hyperlink r:id="rId149"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48. Срок принятия регистрирующим органом решения о внесении изменений в документы, содержащиеся в регистрационном досье, исчисляется со дня поступления в регистрирующий орган надлежащим образом оформленного заявления о внесении изменений и в полном объеме документов, предусмотренных </w:t>
      </w:r>
      <w:hyperlink w:anchor="P232" w:history="1">
        <w:r>
          <w:rPr>
            <w:color w:val="0000FF"/>
          </w:rPr>
          <w:t>пунктом 38</w:t>
        </w:r>
      </w:hyperlink>
      <w:r>
        <w:t xml:space="preserve"> настоящих Правил.</w:t>
      </w:r>
    </w:p>
    <w:p w:rsidR="00C9121F" w:rsidRDefault="00C9121F">
      <w:pPr>
        <w:pStyle w:val="ConsPlusNormal"/>
        <w:jc w:val="both"/>
      </w:pPr>
      <w:r>
        <w:t xml:space="preserve">(в ред. </w:t>
      </w:r>
      <w:hyperlink r:id="rId150"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49 (в ред. Постановления Правительства РФ от 31.05.2018 N 633) </w:t>
            </w:r>
            <w:hyperlink r:id="rId151"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49. При внесении изменений в документы, содержащиеся в регистрационном досье, регистрирующий орган осуществляет следующие мероприятия:</w:t>
      </w:r>
    </w:p>
    <w:p w:rsidR="00C9121F" w:rsidRDefault="00C9121F">
      <w:pPr>
        <w:pStyle w:val="ConsPlusNormal"/>
        <w:spacing w:before="220"/>
        <w:ind w:firstLine="540"/>
        <w:jc w:val="both"/>
      </w:pPr>
      <w:r>
        <w:t>а) принятие решения о внесении изменений в документы, содержащиеся в регистрационном досье, которое оформляется приказом регистрирующего органа;</w:t>
      </w:r>
    </w:p>
    <w:p w:rsidR="00C9121F" w:rsidRDefault="00C9121F">
      <w:pPr>
        <w:pStyle w:val="ConsPlusNormal"/>
        <w:spacing w:before="220"/>
        <w:ind w:firstLine="540"/>
        <w:jc w:val="both"/>
      </w:pPr>
      <w:r>
        <w:lastRenderedPageBreak/>
        <w:t xml:space="preserve">б) выдача экспертному учреждению задания на проведение экспертизы качества, эффективности и безопасности медицинского изделия и оценка заключения экспертного учреждения для определения соответствия его заданию на проведение экспертизы качества, эффективности и безопасности медицинского изделия (в случае, установленном </w:t>
      </w:r>
      <w:hyperlink w:anchor="P246" w:history="1">
        <w:r>
          <w:rPr>
            <w:color w:val="0000FF"/>
          </w:rPr>
          <w:t>пунктом 39</w:t>
        </w:r>
      </w:hyperlink>
      <w:r>
        <w:t xml:space="preserve"> настоящих Правил).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C9121F" w:rsidRDefault="00C9121F">
      <w:pPr>
        <w:pStyle w:val="ConsPlusNormal"/>
        <w:spacing w:before="220"/>
        <w:ind w:firstLine="540"/>
        <w:jc w:val="both"/>
      </w:pPr>
      <w:r>
        <w:t>в) уведомление в письменной форме заявителя о принятом решении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 с приложением переоформленного регистрационного удостоверения (в случае внесения изменений в него) и ранее выданного регистрационного удостоверения с отметкой о его недействительности (с указанием даты).</w:t>
      </w:r>
    </w:p>
    <w:p w:rsidR="00C9121F" w:rsidRDefault="00C9121F">
      <w:pPr>
        <w:pStyle w:val="ConsPlusNormal"/>
        <w:jc w:val="both"/>
      </w:pPr>
      <w:r>
        <w:t xml:space="preserve">(п. 49 в ред. </w:t>
      </w:r>
      <w:hyperlink r:id="rId152"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49(1) (в ред. Постановления Правительства РФ от 31.05.2018 N 633) </w:t>
            </w:r>
            <w:hyperlink r:id="rId153"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 xml:space="preserve">49(1). Основаниями для вынесения экспертным учреждением заключения о невозможности внесения изменений в документы, предусмотренные </w:t>
      </w:r>
      <w:hyperlink w:anchor="P110" w:history="1">
        <w:r>
          <w:rPr>
            <w:color w:val="0000FF"/>
          </w:rPr>
          <w:t>подпунктами "в"</w:t>
        </w:r>
      </w:hyperlink>
      <w:r>
        <w:t xml:space="preserve"> и </w:t>
      </w:r>
      <w:hyperlink w:anchor="P112" w:history="1">
        <w:r>
          <w:rPr>
            <w:color w:val="0000FF"/>
          </w:rPr>
          <w:t>"г" пункта 10</w:t>
        </w:r>
      </w:hyperlink>
      <w:r>
        <w:t xml:space="preserve"> настоящих Правил, являются:</w:t>
      </w:r>
    </w:p>
    <w:p w:rsidR="00C9121F" w:rsidRDefault="00C9121F">
      <w:pPr>
        <w:pStyle w:val="ConsPlusNormal"/>
        <w:spacing w:before="220"/>
        <w:ind w:firstLine="540"/>
        <w:jc w:val="both"/>
      </w:pPr>
      <w:r>
        <w:t>а) 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за обращением медицинских изделий;</w:t>
      </w:r>
    </w:p>
    <w:p w:rsidR="00C9121F" w:rsidRDefault="00C9121F">
      <w:pPr>
        <w:pStyle w:val="ConsPlusNormal"/>
        <w:spacing w:before="220"/>
        <w:ind w:firstLine="540"/>
        <w:jc w:val="both"/>
      </w:pPr>
      <w:r>
        <w:t>б) отсутствие в представленных заявителем документах сведений, подтверждающих, что изменения, вносимые в документы, содержащиеся в регистрационном досье, не влекут изменение свойств и характеристик, влияющих на качество, эффективность и безопасность медицинского изделия, или совершенствуют свойства и характеристики при неизменности функционального назначения и (или) принципа действия медицинского изделия.</w:t>
      </w:r>
    </w:p>
    <w:p w:rsidR="00C9121F" w:rsidRDefault="00C9121F">
      <w:pPr>
        <w:pStyle w:val="ConsPlusNormal"/>
        <w:jc w:val="both"/>
      </w:pPr>
      <w:r>
        <w:t xml:space="preserve">(п. 49(1) введен </w:t>
      </w:r>
      <w:hyperlink r:id="rId154" w:history="1">
        <w:r>
          <w:rPr>
            <w:color w:val="0000FF"/>
          </w:rPr>
          <w:t>Постановлением</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 49(2) (в ред. Постановления Правительства РФ от 31.05.2018 N 633) </w:t>
            </w:r>
            <w:hyperlink r:id="rId155"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49(2). Регистрирующий орган в течение 2 рабочих дней со дня получения заключения экспертного учреждения принимает решение о возможности (невозможности) внесения изменений в документы, содержащиеся в регистрационном досье, и уведомляет о принятом решении заявителя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p>
    <w:p w:rsidR="00C9121F" w:rsidRDefault="00C9121F">
      <w:pPr>
        <w:pStyle w:val="ConsPlusNormal"/>
        <w:spacing w:before="220"/>
        <w:ind w:firstLine="540"/>
        <w:jc w:val="both"/>
      </w:pPr>
      <w:r>
        <w:t xml:space="preserve">Основанием для принятия решения об отказе во внесении изменений в документы, содержащиеся в регистрационном досье, является получение регистрирующим органом от экспертного учреждения заключения о невозможности внесения изменений в документы, </w:t>
      </w:r>
      <w:r>
        <w:lastRenderedPageBreak/>
        <w:t>содержащиеся в регистрационном досье медицинского изделия.</w:t>
      </w:r>
    </w:p>
    <w:p w:rsidR="00C9121F" w:rsidRDefault="00C9121F">
      <w:pPr>
        <w:pStyle w:val="ConsPlusNormal"/>
        <w:jc w:val="both"/>
      </w:pPr>
      <w:r>
        <w:t xml:space="preserve">(п. 49(2) введен </w:t>
      </w:r>
      <w:hyperlink r:id="rId156"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 xml:space="preserve">50. Утратил силу. - </w:t>
      </w:r>
      <w:hyperlink r:id="rId157" w:history="1">
        <w:r>
          <w:rPr>
            <w:color w:val="0000FF"/>
          </w:rPr>
          <w:t>Постановление</w:t>
        </w:r>
      </w:hyperlink>
      <w:r>
        <w:t xml:space="preserve"> Правительства РФ от 31.05.2018 N 633.</w:t>
      </w:r>
    </w:p>
    <w:p w:rsidR="00C9121F" w:rsidRDefault="00C9121F">
      <w:pPr>
        <w:pStyle w:val="ConsPlusNormal"/>
        <w:spacing w:before="220"/>
        <w:ind w:firstLine="540"/>
        <w:jc w:val="both"/>
      </w:pPr>
      <w:r>
        <w:t xml:space="preserve">51. В течение 1 рабочего дня после принятия решения о внесении изменений в документы, содержащиеся в регистрационном досье, соответствующие сведения вносятся в государственный реестр в порядке, предусмотренном </w:t>
      </w:r>
      <w:hyperlink r:id="rId158" w:history="1">
        <w:r>
          <w:rPr>
            <w:color w:val="0000FF"/>
          </w:rPr>
          <w:t>постановлением</w:t>
        </w:r>
      </w:hyperlink>
      <w:r>
        <w:t xml:space="preserve"> Правительства Российской Федерации от 19 июня 2012 г. N 615.</w:t>
      </w:r>
    </w:p>
    <w:p w:rsidR="00C9121F" w:rsidRDefault="00C9121F">
      <w:pPr>
        <w:pStyle w:val="ConsPlusNormal"/>
        <w:jc w:val="both"/>
      </w:pPr>
      <w:r>
        <w:t xml:space="preserve">(в ред. Постановлений Правительства РФ от 17.07.2014 </w:t>
      </w:r>
      <w:hyperlink r:id="rId159" w:history="1">
        <w:r>
          <w:rPr>
            <w:color w:val="0000FF"/>
          </w:rPr>
          <w:t>N 670</w:t>
        </w:r>
      </w:hyperlink>
      <w:r>
        <w:t xml:space="preserve">, от 31.05.2018 </w:t>
      </w:r>
      <w:hyperlink r:id="rId160" w:history="1">
        <w:r>
          <w:rPr>
            <w:color w:val="0000FF"/>
          </w:rPr>
          <w:t>N 633</w:t>
        </w:r>
      </w:hyperlink>
      <w:r>
        <w:t>)</w:t>
      </w:r>
    </w:p>
    <w:p w:rsidR="00C9121F" w:rsidRDefault="00C9121F">
      <w:pPr>
        <w:pStyle w:val="ConsPlusNormal"/>
        <w:spacing w:before="220"/>
        <w:ind w:firstLine="540"/>
        <w:jc w:val="both"/>
      </w:pPr>
      <w:bookmarkStart w:id="23" w:name="P306"/>
      <w:bookmarkEnd w:id="23"/>
      <w:r>
        <w:t>52.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(далее - заявление о предоставлении дубликата).</w:t>
      </w:r>
    </w:p>
    <w:p w:rsidR="00C9121F" w:rsidRDefault="00C9121F">
      <w:pPr>
        <w:pStyle w:val="ConsPlusNormal"/>
        <w:spacing w:before="220"/>
        <w:ind w:firstLine="540"/>
        <w:jc w:val="both"/>
      </w:pPr>
      <w:r>
        <w:t>В случае порчи регистрационного удостоверения к заявлению о предоставлении дубликата прилагается испорченное регистрационное удостоверение.</w:t>
      </w:r>
    </w:p>
    <w:p w:rsidR="00C9121F" w:rsidRDefault="00C9121F">
      <w:pPr>
        <w:pStyle w:val="ConsPlusNormal"/>
        <w:spacing w:before="220"/>
        <w:ind w:firstLine="540"/>
        <w:jc w:val="both"/>
      </w:pPr>
      <w:r>
        <w:t xml:space="preserve">53. В течение 7 рабочих дней со дня получения документов, указанных в </w:t>
      </w:r>
      <w:hyperlink w:anchor="P306" w:history="1">
        <w:r>
          <w:rPr>
            <w:color w:val="0000FF"/>
          </w:rPr>
          <w:t>пункте 52</w:t>
        </w:r>
      </w:hyperlink>
      <w:r>
        <w:t xml:space="preserve"> настоящих Правил, регистрирующий орган оформляет дубликат регистрационного удостоверения на бланке регистрационного удостоверения с пометками "дубликат" и "оригинал регистрационного удостоверения признается недействующим" и вручает такой дубликат заявителю или направляет его заказным почтовым отправлением с уведомлением о вручении.</w:t>
      </w:r>
    </w:p>
    <w:p w:rsidR="00C9121F" w:rsidRDefault="00C9121F">
      <w:pPr>
        <w:pStyle w:val="ConsPlusNormal"/>
        <w:jc w:val="both"/>
      </w:pPr>
      <w:r>
        <w:t xml:space="preserve">(в ред. </w:t>
      </w:r>
      <w:hyperlink r:id="rId161" w:history="1">
        <w:r>
          <w:rPr>
            <w:color w:val="0000FF"/>
          </w:rPr>
          <w:t>Постановления</w:t>
        </w:r>
      </w:hyperlink>
      <w:r>
        <w:t xml:space="preserve"> Правительства РФ от 17.07.2014 N 670)</w:t>
      </w:r>
    </w:p>
    <w:p w:rsidR="00C9121F" w:rsidRDefault="00C9121F">
      <w:pPr>
        <w:pStyle w:val="ConsPlusNormal"/>
        <w:spacing w:before="220"/>
        <w:ind w:firstLine="540"/>
        <w:jc w:val="both"/>
      </w:pPr>
      <w:r>
        <w:t>54. Регистрирующий орган формирует регистрационное досье из следующих документов:</w:t>
      </w:r>
    </w:p>
    <w:p w:rsidR="00C9121F" w:rsidRDefault="00C9121F">
      <w:pPr>
        <w:pStyle w:val="ConsPlusNormal"/>
        <w:spacing w:before="220"/>
        <w:ind w:firstLine="540"/>
        <w:jc w:val="both"/>
      </w:pPr>
      <w:r>
        <w:t xml:space="preserve">а) заявление о регистрации и документы, предусмотренные </w:t>
      </w:r>
      <w:hyperlink w:anchor="P106" w:history="1">
        <w:r>
          <w:rPr>
            <w:color w:val="0000FF"/>
          </w:rPr>
          <w:t>пунктом 10</w:t>
        </w:r>
      </w:hyperlink>
      <w:r>
        <w:t xml:space="preserve"> настоящих Правил, заявление о возобновлении государственной регистрации медицинского изделия, запросы и документы, предусмотренные </w:t>
      </w:r>
      <w:hyperlink w:anchor="P156" w:history="1">
        <w:r>
          <w:rPr>
            <w:color w:val="0000FF"/>
          </w:rPr>
          <w:t>пунктами 21(1)</w:t>
        </w:r>
      </w:hyperlink>
      <w:r>
        <w:t xml:space="preserve"> и </w:t>
      </w:r>
      <w:hyperlink w:anchor="P190" w:history="1">
        <w:r>
          <w:rPr>
            <w:color w:val="0000FF"/>
          </w:rPr>
          <w:t>30</w:t>
        </w:r>
      </w:hyperlink>
      <w:r>
        <w:t xml:space="preserve"> настоящих Правил, заявление о внесении изменений и документы, предусмотренные </w:t>
      </w:r>
      <w:hyperlink w:anchor="P232" w:history="1">
        <w:r>
          <w:rPr>
            <w:color w:val="0000FF"/>
          </w:rPr>
          <w:t>пунктом 38</w:t>
        </w:r>
      </w:hyperlink>
      <w:r>
        <w:t xml:space="preserve"> настоящих Правил, а также заявление о предоставлении дубликата;</w:t>
      </w:r>
    </w:p>
    <w:p w:rsidR="00C9121F" w:rsidRDefault="00C9121F">
      <w:pPr>
        <w:pStyle w:val="ConsPlusNormal"/>
        <w:jc w:val="both"/>
      </w:pPr>
      <w:r>
        <w:t xml:space="preserve">(в ред. Постановлений Правительства РФ от 17.07.2014 </w:t>
      </w:r>
      <w:hyperlink r:id="rId162" w:history="1">
        <w:r>
          <w:rPr>
            <w:color w:val="0000FF"/>
          </w:rPr>
          <w:t>N 670</w:t>
        </w:r>
      </w:hyperlink>
      <w:r>
        <w:t xml:space="preserve">, от 31.05.2018 </w:t>
      </w:r>
      <w:hyperlink r:id="rId163" w:history="1">
        <w:r>
          <w:rPr>
            <w:color w:val="0000FF"/>
          </w:rPr>
          <w:t>N 633</w:t>
        </w:r>
      </w:hyperlink>
      <w:r>
        <w:t>)</w:t>
      </w:r>
    </w:p>
    <w:p w:rsidR="00C9121F" w:rsidRDefault="00C9121F">
      <w:pPr>
        <w:pStyle w:val="ConsPlusNormal"/>
        <w:spacing w:before="220"/>
        <w:ind w:firstLine="540"/>
        <w:jc w:val="both"/>
      </w:pPr>
      <w:r>
        <w:t>б) копия задания на проведение экспертизы качества, эффективности и безопасности медицинского изделия, оформленного регистрирующим органом;</w:t>
      </w:r>
    </w:p>
    <w:p w:rsidR="00C9121F" w:rsidRDefault="00C9121F">
      <w:pPr>
        <w:pStyle w:val="ConsPlusNormal"/>
        <w:spacing w:before="220"/>
        <w:ind w:firstLine="540"/>
        <w:jc w:val="both"/>
      </w:pPr>
      <w:r>
        <w:t>в) копия оформленного регистрирующим органом разрешения на проведение клинических испытаний медицинского изделия;</w:t>
      </w:r>
    </w:p>
    <w:p w:rsidR="00C9121F" w:rsidRDefault="00C9121F">
      <w:pPr>
        <w:pStyle w:val="ConsPlusNormal"/>
        <w:spacing w:before="220"/>
        <w:ind w:firstLine="540"/>
        <w:jc w:val="both"/>
      </w:pPr>
      <w:r>
        <w:t>г) заключения, оформленные экспертным учреждением при проведении экспертизы качества, эффективности и безопасности медицинского изделия;</w:t>
      </w:r>
    </w:p>
    <w:p w:rsidR="00C9121F" w:rsidRDefault="00C9121F">
      <w:pPr>
        <w:pStyle w:val="ConsPlusNormal"/>
        <w:spacing w:before="220"/>
        <w:ind w:firstLine="540"/>
        <w:jc w:val="both"/>
      </w:pPr>
      <w:r>
        <w:t>д) копии приказов, оформленных регистрирующим органом;</w:t>
      </w:r>
    </w:p>
    <w:p w:rsidR="00C9121F" w:rsidRDefault="00C9121F">
      <w:pPr>
        <w:pStyle w:val="ConsPlusNormal"/>
        <w:spacing w:before="220"/>
        <w:ind w:firstLine="540"/>
        <w:jc w:val="both"/>
      </w:pPr>
      <w:r>
        <w:t>е) копия регистрационного удостоверения или уведомлений, оформленных регистрирующим органом;</w:t>
      </w:r>
    </w:p>
    <w:p w:rsidR="00C9121F" w:rsidRDefault="00C9121F">
      <w:pPr>
        <w:pStyle w:val="ConsPlusNormal"/>
        <w:spacing w:before="220"/>
        <w:ind w:firstLine="540"/>
        <w:jc w:val="both"/>
      </w:pPr>
      <w:r>
        <w:t>ж) копия дубликата регистрационного удостоверения, оформленного регистрирующим органом.</w:t>
      </w:r>
    </w:p>
    <w:p w:rsidR="00C9121F" w:rsidRDefault="00C9121F">
      <w:pPr>
        <w:pStyle w:val="ConsPlusNormal"/>
        <w:spacing w:before="220"/>
        <w:ind w:firstLine="540"/>
        <w:jc w:val="both"/>
      </w:pPr>
      <w:r>
        <w:t xml:space="preserve">55. Утратил силу. - </w:t>
      </w:r>
      <w:hyperlink r:id="rId164" w:history="1">
        <w:r>
          <w:rPr>
            <w:color w:val="0000FF"/>
          </w:rPr>
          <w:t>Постановление</w:t>
        </w:r>
      </w:hyperlink>
      <w:r>
        <w:t xml:space="preserve"> Правительства РФ от 31.05.2018 N 633.</w:t>
      </w:r>
    </w:p>
    <w:p w:rsidR="00C9121F" w:rsidRDefault="00C9121F">
      <w:pPr>
        <w:pStyle w:val="ConsPlusNormal"/>
        <w:spacing w:before="220"/>
        <w:ind w:firstLine="540"/>
        <w:jc w:val="both"/>
      </w:pPr>
      <w:r>
        <w:t xml:space="preserve">55(1). Основаниями для вынесения экспертным учреждением заключения о невозможности внесения изменений в документы, предусмотренные </w:t>
      </w:r>
      <w:hyperlink w:anchor="P110" w:history="1">
        <w:r>
          <w:rPr>
            <w:color w:val="0000FF"/>
          </w:rPr>
          <w:t>подпунктами "в"</w:t>
        </w:r>
      </w:hyperlink>
      <w:r>
        <w:t xml:space="preserve"> и </w:t>
      </w:r>
      <w:hyperlink w:anchor="P112" w:history="1">
        <w:r>
          <w:rPr>
            <w:color w:val="0000FF"/>
          </w:rPr>
          <w:t>"г" пункта 10</w:t>
        </w:r>
      </w:hyperlink>
      <w:r>
        <w:t xml:space="preserve"> настоящих Правил, являются:</w:t>
      </w:r>
    </w:p>
    <w:p w:rsidR="00C9121F" w:rsidRDefault="00C9121F">
      <w:pPr>
        <w:pStyle w:val="ConsPlusNormal"/>
        <w:spacing w:before="220"/>
        <w:ind w:firstLine="540"/>
        <w:jc w:val="both"/>
      </w:pPr>
      <w:r>
        <w:lastRenderedPageBreak/>
        <w:t>а) недостоверность представленных сведений, обосновывающих внесение изменений;</w:t>
      </w:r>
    </w:p>
    <w:p w:rsidR="00C9121F" w:rsidRDefault="00C9121F">
      <w:pPr>
        <w:pStyle w:val="ConsPlusNormal"/>
        <w:spacing w:before="220"/>
        <w:ind w:firstLine="540"/>
        <w:jc w:val="both"/>
      </w:pPr>
      <w:r>
        <w:t>б) отсутствие сведений, подтверждающих неизменность функционального назначения и (или) принципа действия медицинского изделия, в связи с вносимыми изменениями в документацию.</w:t>
      </w:r>
    </w:p>
    <w:p w:rsidR="00C9121F" w:rsidRDefault="00C9121F">
      <w:pPr>
        <w:pStyle w:val="ConsPlusNormal"/>
        <w:jc w:val="both"/>
      </w:pPr>
      <w:r>
        <w:t xml:space="preserve">(п. 55(1) введен </w:t>
      </w:r>
      <w:hyperlink r:id="rId165" w:history="1">
        <w:r>
          <w:rPr>
            <w:color w:val="0000FF"/>
          </w:rPr>
          <w:t>Постановлением</w:t>
        </w:r>
      </w:hyperlink>
      <w:r>
        <w:t xml:space="preserve"> Правительства РФ от 17.07.2014 N 670)</w:t>
      </w:r>
    </w:p>
    <w:p w:rsidR="00C9121F" w:rsidRDefault="00C9121F">
      <w:pPr>
        <w:pStyle w:val="ConsPlusNormal"/>
        <w:spacing w:before="220"/>
        <w:ind w:firstLine="540"/>
        <w:jc w:val="both"/>
      </w:pPr>
      <w:r>
        <w:t xml:space="preserve">55(2). Абзацы первый - второй утратили силу. - </w:t>
      </w:r>
      <w:hyperlink r:id="rId166" w:history="1">
        <w:r>
          <w:rPr>
            <w:color w:val="0000FF"/>
          </w:rPr>
          <w:t>Постановление</w:t>
        </w:r>
      </w:hyperlink>
      <w:r>
        <w:t xml:space="preserve"> Правительства РФ от 31.05.2018 N 633.</w:t>
      </w:r>
    </w:p>
    <w:p w:rsidR="00C9121F" w:rsidRDefault="00C9121F">
      <w:pPr>
        <w:pStyle w:val="ConsPlusNormal"/>
        <w:spacing w:before="220"/>
        <w:ind w:firstLine="540"/>
        <w:jc w:val="both"/>
      </w:pPr>
      <w:r>
        <w:t xml:space="preserve">Хранение регистрационного досье осуществляется регистрирующим органом в порядке, установленном </w:t>
      </w:r>
      <w:hyperlink r:id="rId167" w:history="1">
        <w:r>
          <w:rPr>
            <w:color w:val="0000FF"/>
          </w:rPr>
          <w:t>законодательством</w:t>
        </w:r>
      </w:hyperlink>
      <w:r>
        <w:t xml:space="preserve"> Российской Федерации об архивном деле.</w:t>
      </w:r>
    </w:p>
    <w:p w:rsidR="00C9121F" w:rsidRDefault="00C9121F">
      <w:pPr>
        <w:pStyle w:val="ConsPlusNormal"/>
        <w:jc w:val="both"/>
      </w:pPr>
      <w:r>
        <w:t xml:space="preserve">(п. 55(2) введен </w:t>
      </w:r>
      <w:hyperlink r:id="rId168" w:history="1">
        <w:r>
          <w:rPr>
            <w:color w:val="0000FF"/>
          </w:rPr>
          <w:t>Постановлением</w:t>
        </w:r>
      </w:hyperlink>
      <w:r>
        <w:t xml:space="preserve"> Правительства РФ от 17.07.2014 N 670)</w:t>
      </w:r>
    </w:p>
    <w:p w:rsidR="00C9121F" w:rsidRDefault="00C9121F">
      <w:pPr>
        <w:pStyle w:val="ConsPlusNormal"/>
        <w:spacing w:before="220"/>
        <w:ind w:firstLine="540"/>
        <w:jc w:val="both"/>
      </w:pPr>
      <w:r>
        <w:t>56. В регистрационном удостоверении указываются следующие сведения:</w:t>
      </w:r>
    </w:p>
    <w:p w:rsidR="00C9121F" w:rsidRDefault="00C9121F">
      <w:pPr>
        <w:pStyle w:val="ConsPlusNormal"/>
        <w:spacing w:before="220"/>
        <w:ind w:firstLine="540"/>
        <w:jc w:val="both"/>
      </w:pPr>
      <w:r>
        <w:t>а) наименование медицинского изделия (с указанием принадлежностей, необходимых для применения медицинского изделия по назначению);</w:t>
      </w:r>
    </w:p>
    <w:p w:rsidR="00C9121F" w:rsidRDefault="00C9121F">
      <w:pPr>
        <w:pStyle w:val="ConsPlusNormal"/>
        <w:spacing w:before="220"/>
        <w:ind w:firstLine="540"/>
        <w:jc w:val="both"/>
      </w:pPr>
      <w:r>
        <w:t>б) дата государственной регистрации медицинского изделия и его регистрационный номер;</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Пп. "в" п. 56 (в ред. Постановления Правительства РФ от 31.05.2018 N 633) </w:t>
            </w:r>
            <w:hyperlink r:id="rId169"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в) в отношении лица, на имя которого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юридического лица и адрес места его нахождения или фамилия, имя и (в случае, если имеется) отчество, адрес места жительства индивидуального предпринимателя;</w:t>
      </w:r>
    </w:p>
    <w:p w:rsidR="00C9121F" w:rsidRDefault="00C9121F">
      <w:pPr>
        <w:pStyle w:val="ConsPlusNormal"/>
        <w:jc w:val="both"/>
      </w:pPr>
      <w:r>
        <w:t xml:space="preserve">(пп. "в" в ред. </w:t>
      </w:r>
      <w:hyperlink r:id="rId170" w:history="1">
        <w:r>
          <w:rPr>
            <w:color w:val="0000FF"/>
          </w:rPr>
          <w:t>Постановления</w:t>
        </w:r>
      </w:hyperlink>
      <w:r>
        <w:t xml:space="preserve"> Правительства РФ от 31.05.2018 N 633)</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Изменения, внесенные </w:t>
            </w:r>
            <w:hyperlink r:id="rId171" w:history="1">
              <w:r>
                <w:rPr>
                  <w:color w:val="0000FF"/>
                </w:rPr>
                <w:t>Постановлением</w:t>
              </w:r>
            </w:hyperlink>
            <w:r>
              <w:rPr>
                <w:color w:val="392C69"/>
              </w:rPr>
              <w:t xml:space="preserve"> Правительства РФ от 31.05.2018 N 633 в пп. "г" п. 56, </w:t>
            </w:r>
            <w:hyperlink r:id="rId172" w:history="1">
              <w:r>
                <w:rPr>
                  <w:color w:val="0000FF"/>
                </w:rPr>
                <w:t>не применяются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t>г) в отношении производителя (изготовителя) - полное и (в случае, если имеется) сокращенное наименование, в том числе фирменное наименование, организационно-правовая форма и адрес места нахождения или фамилия, имя и (в случае, если имеется) отчество, адрес места жительства индивидуального предпринимателя;</w:t>
      </w:r>
    </w:p>
    <w:p w:rsidR="00C9121F" w:rsidRDefault="00C9121F">
      <w:pPr>
        <w:pStyle w:val="ConsPlusNormal"/>
        <w:jc w:val="both"/>
      </w:pPr>
      <w:r>
        <w:t xml:space="preserve">(в ред. Постановлений Правительства РФ от 17.07.2014 </w:t>
      </w:r>
      <w:hyperlink r:id="rId173" w:history="1">
        <w:r>
          <w:rPr>
            <w:color w:val="0000FF"/>
          </w:rPr>
          <w:t>N 670</w:t>
        </w:r>
      </w:hyperlink>
      <w:r>
        <w:t xml:space="preserve">, от 31.05.2018 </w:t>
      </w:r>
      <w:hyperlink r:id="rId174" w:history="1">
        <w:r>
          <w:rPr>
            <w:color w:val="0000FF"/>
          </w:rPr>
          <w:t>N 633</w:t>
        </w:r>
      </w:hyperlink>
      <w:r>
        <w:t>)</w:t>
      </w:r>
    </w:p>
    <w:p w:rsidR="00C9121F" w:rsidRDefault="00C9121F">
      <w:pPr>
        <w:pStyle w:val="ConsPlusNormal"/>
        <w:spacing w:before="220"/>
        <w:ind w:firstLine="540"/>
        <w:jc w:val="both"/>
      </w:pPr>
      <w:r>
        <w:t>д) место производства медицинского изделия;</w:t>
      </w:r>
    </w:p>
    <w:p w:rsidR="00C9121F" w:rsidRDefault="00C9121F">
      <w:pPr>
        <w:pStyle w:val="ConsPlusNormal"/>
        <w:spacing w:before="220"/>
        <w:ind w:firstLine="540"/>
        <w:jc w:val="both"/>
      </w:pPr>
      <w:r>
        <w:t>е) номер регистрационного досье;</w:t>
      </w:r>
    </w:p>
    <w:p w:rsidR="00C9121F" w:rsidRDefault="00C912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121F">
        <w:trPr>
          <w:jc w:val="center"/>
        </w:trPr>
        <w:tc>
          <w:tcPr>
            <w:tcW w:w="9294" w:type="dxa"/>
            <w:tcBorders>
              <w:top w:val="nil"/>
              <w:left w:val="single" w:sz="24" w:space="0" w:color="CED3F1"/>
              <w:bottom w:val="nil"/>
              <w:right w:val="single" w:sz="24" w:space="0" w:color="F4F3F8"/>
            </w:tcBorders>
            <w:shd w:val="clear" w:color="auto" w:fill="F4F3F8"/>
          </w:tcPr>
          <w:p w:rsidR="00C9121F" w:rsidRDefault="00C9121F">
            <w:pPr>
              <w:pStyle w:val="ConsPlusNormal"/>
              <w:jc w:val="both"/>
            </w:pPr>
            <w:r>
              <w:rPr>
                <w:color w:val="392C69"/>
              </w:rPr>
              <w:t>КонсультантПлюс: примечание.</w:t>
            </w:r>
          </w:p>
          <w:p w:rsidR="00C9121F" w:rsidRDefault="00C9121F">
            <w:pPr>
              <w:pStyle w:val="ConsPlusNormal"/>
              <w:jc w:val="both"/>
            </w:pPr>
            <w:r>
              <w:rPr>
                <w:color w:val="392C69"/>
              </w:rPr>
              <w:t xml:space="preserve">Постановлением Правительства РФ от 31.05.2018 N 633 пп. "ж" исключен. Указанное изменение </w:t>
            </w:r>
            <w:hyperlink r:id="rId175" w:history="1">
              <w:r>
                <w:rPr>
                  <w:color w:val="0000FF"/>
                </w:rPr>
                <w:t>не применяется</w:t>
              </w:r>
            </w:hyperlink>
            <w:r>
              <w:rPr>
                <w:color w:val="392C69"/>
              </w:rPr>
              <w:t xml:space="preserve"> к правоотношениям, связанным с осуществлением государственной регистрации медицинских изделий, возникшим до 13.06.2018.</w:t>
            </w:r>
          </w:p>
        </w:tc>
      </w:tr>
    </w:tbl>
    <w:p w:rsidR="00C9121F" w:rsidRDefault="00C9121F">
      <w:pPr>
        <w:pStyle w:val="ConsPlusNormal"/>
        <w:spacing w:before="280"/>
        <w:ind w:firstLine="540"/>
        <w:jc w:val="both"/>
      </w:pPr>
      <w:r>
        <w:lastRenderedPageBreak/>
        <w:t xml:space="preserve">ж) утратил силу. - </w:t>
      </w:r>
      <w:hyperlink r:id="rId176" w:history="1">
        <w:r>
          <w:rPr>
            <w:color w:val="0000FF"/>
          </w:rPr>
          <w:t>Постановление</w:t>
        </w:r>
      </w:hyperlink>
      <w:r>
        <w:t xml:space="preserve"> Правительства РФ от 31.05.2018 N 633;</w:t>
      </w:r>
    </w:p>
    <w:p w:rsidR="00C9121F" w:rsidRDefault="00C9121F">
      <w:pPr>
        <w:pStyle w:val="ConsPlusNormal"/>
        <w:spacing w:before="220"/>
        <w:ind w:firstLine="540"/>
        <w:jc w:val="both"/>
      </w:pPr>
      <w:r>
        <w:t xml:space="preserve">з) класс потенциального риска применения медицинского изделия в соответствии с </w:t>
      </w:r>
      <w:hyperlink r:id="rId177" w:history="1">
        <w:r>
          <w:rPr>
            <w:color w:val="0000FF"/>
          </w:rPr>
          <w:t>номенклатурной классификацией</w:t>
        </w:r>
      </w:hyperlink>
      <w:r>
        <w:t xml:space="preserve"> медицинских изделий, утверждаемой Министерством здравоохранения Российской Федерации;</w:t>
      </w:r>
    </w:p>
    <w:p w:rsidR="00C9121F" w:rsidRDefault="00C9121F">
      <w:pPr>
        <w:pStyle w:val="ConsPlusNormal"/>
        <w:spacing w:before="220"/>
        <w:ind w:firstLine="540"/>
        <w:jc w:val="both"/>
      </w:pPr>
      <w:r>
        <w:t xml:space="preserve">и) код Общероссийского </w:t>
      </w:r>
      <w:hyperlink r:id="rId178" w:history="1">
        <w:r>
          <w:rPr>
            <w:color w:val="0000FF"/>
          </w:rPr>
          <w:t>классификатора</w:t>
        </w:r>
      </w:hyperlink>
      <w:r>
        <w:t xml:space="preserve"> продукции по видам экономической деятельности.</w:t>
      </w:r>
    </w:p>
    <w:p w:rsidR="00C9121F" w:rsidRDefault="00C9121F">
      <w:pPr>
        <w:pStyle w:val="ConsPlusNormal"/>
        <w:jc w:val="both"/>
      </w:pPr>
      <w:r>
        <w:t xml:space="preserve">(пп. "и" в ред. </w:t>
      </w:r>
      <w:hyperlink r:id="rId179" w:history="1">
        <w:r>
          <w:rPr>
            <w:color w:val="0000FF"/>
          </w:rPr>
          <w:t>Постановления</w:t>
        </w:r>
      </w:hyperlink>
      <w:r>
        <w:t xml:space="preserve"> Правительства РФ от 10.02.2017 N 160)</w:t>
      </w:r>
    </w:p>
    <w:p w:rsidR="00C9121F" w:rsidRDefault="00C9121F">
      <w:pPr>
        <w:pStyle w:val="ConsPlusNormal"/>
        <w:spacing w:before="220"/>
        <w:ind w:firstLine="540"/>
        <w:jc w:val="both"/>
      </w:pPr>
      <w:r>
        <w:t>57. Регистрирующий орган принимает решение об отмене государственной регистрации медицинского изделия в следующих случаях:</w:t>
      </w:r>
    </w:p>
    <w:p w:rsidR="00C9121F" w:rsidRDefault="00C9121F">
      <w:pPr>
        <w:pStyle w:val="ConsPlusNormal"/>
        <w:spacing w:before="220"/>
        <w:ind w:firstLine="540"/>
        <w:jc w:val="both"/>
      </w:pPr>
      <w:r>
        <w:t>а) подача заявителем заявления об отмене государственной регистрации медицинского изделия;</w:t>
      </w:r>
    </w:p>
    <w:p w:rsidR="00C9121F" w:rsidRDefault="00C9121F">
      <w:pPr>
        <w:pStyle w:val="ConsPlusNormal"/>
        <w:spacing w:before="220"/>
        <w:ind w:firstLine="540"/>
        <w:jc w:val="both"/>
      </w:pPr>
      <w:r>
        <w:t>б)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w:t>
      </w:r>
    </w:p>
    <w:p w:rsidR="00C9121F" w:rsidRDefault="00C9121F">
      <w:pPr>
        <w:pStyle w:val="ConsPlusNormal"/>
        <w:spacing w:before="220"/>
        <w:ind w:firstLine="540"/>
        <w:jc w:val="both"/>
      </w:pPr>
      <w:r>
        <w:t>в)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контроля за обращением медицинских изделий, сведений, подтверждающих факты и обстоятельства, создающие угрозу жизни и здоровью граждан и медицинских работников при применении и эксплуатации медицинских изделий;</w:t>
      </w:r>
    </w:p>
    <w:p w:rsidR="00C9121F" w:rsidRDefault="00C9121F">
      <w:pPr>
        <w:pStyle w:val="ConsPlusNormal"/>
        <w:spacing w:before="220"/>
        <w:ind w:firstLine="540"/>
        <w:jc w:val="both"/>
      </w:pPr>
      <w:r>
        <w:t>г) выявление регистрирующим органом по результатам государственного контроля за обращением медицинских изделий недостоверности сведений в документах, содержащихся в регистрационном досье, представленных заявителем и повлиявших на результаты экспертизы качества, эффективности и безопасности медицинского изделия;</w:t>
      </w:r>
    </w:p>
    <w:p w:rsidR="00C9121F" w:rsidRDefault="00C9121F">
      <w:pPr>
        <w:pStyle w:val="ConsPlusNormal"/>
        <w:jc w:val="both"/>
      </w:pPr>
      <w:r>
        <w:t xml:space="preserve">(пп. "г" введен </w:t>
      </w:r>
      <w:hyperlink r:id="rId180"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д) получение регистрирующим органом заключений экспертного учреждения о том, что содержащиеся в государственном реестре инструмент, аппарат, прибор, оборудование, материал и прочие изделия по своему функциональному назначению и (или) принципу действия не могут применяться в медицинских целях и не являются медицинскими изделиями. Такое заключение представляется (направляется) экспертным учреждением в регистрирующий орган в течение 10 рабочих дней со дня поступления в экспертное учреждение соответствующего задания регистрирующего органа с приложением документов регистрационного досье.</w:t>
      </w:r>
    </w:p>
    <w:p w:rsidR="00C9121F" w:rsidRDefault="00C9121F">
      <w:pPr>
        <w:pStyle w:val="ConsPlusNormal"/>
        <w:jc w:val="both"/>
      </w:pPr>
      <w:r>
        <w:t xml:space="preserve">(пп. "д" введен </w:t>
      </w:r>
      <w:hyperlink r:id="rId181" w:history="1">
        <w:r>
          <w:rPr>
            <w:color w:val="0000FF"/>
          </w:rPr>
          <w:t>Постановлением</w:t>
        </w:r>
      </w:hyperlink>
      <w:r>
        <w:t xml:space="preserve"> Правительства РФ от 31.05.2018 N 633)</w:t>
      </w:r>
    </w:p>
    <w:p w:rsidR="00C9121F" w:rsidRDefault="00C9121F">
      <w:pPr>
        <w:pStyle w:val="ConsPlusNormal"/>
        <w:spacing w:before="220"/>
        <w:ind w:firstLine="540"/>
        <w:jc w:val="both"/>
      </w:pPr>
      <w:r>
        <w:t>58. Регистрирующий орган размещает информацию, связанную с осуществлением государственной регистрации медицинского изделия, внесением изменений в документы, содержащиеся в регистрационном досье, и выдачей дубликата регистрационного удостоверения, на своем официальном сайте в информационно-телекоммуникационной сети "Интернет".</w:t>
      </w:r>
    </w:p>
    <w:p w:rsidR="00C9121F" w:rsidRDefault="00C9121F">
      <w:pPr>
        <w:pStyle w:val="ConsPlusNormal"/>
        <w:jc w:val="both"/>
      </w:pPr>
      <w:r>
        <w:t xml:space="preserve">(в ред. </w:t>
      </w:r>
      <w:hyperlink r:id="rId182" w:history="1">
        <w:r>
          <w:rPr>
            <w:color w:val="0000FF"/>
          </w:rPr>
          <w:t>Постановления</w:t>
        </w:r>
      </w:hyperlink>
      <w:r>
        <w:t xml:space="preserve"> Правительства РФ от 31.05.2018 N 633)</w:t>
      </w:r>
    </w:p>
    <w:p w:rsidR="00C9121F" w:rsidRDefault="00C9121F">
      <w:pPr>
        <w:pStyle w:val="ConsPlusNormal"/>
        <w:spacing w:before="220"/>
        <w:ind w:firstLine="540"/>
        <w:jc w:val="both"/>
      </w:pPr>
      <w:r>
        <w:t xml:space="preserve">58(1). Экспертное учреждение осуществляет консультирование по вопросам процедур, связанных с государственной регистрацией медицинских изделий, в </w:t>
      </w:r>
      <w:hyperlink r:id="rId183" w:history="1">
        <w:r>
          <w:rPr>
            <w:color w:val="0000FF"/>
          </w:rPr>
          <w:t>порядке</w:t>
        </w:r>
      </w:hyperlink>
      <w:r>
        <w:t>, установленном регистрирующим органом.</w:t>
      </w:r>
    </w:p>
    <w:p w:rsidR="00C9121F" w:rsidRDefault="00C9121F">
      <w:pPr>
        <w:pStyle w:val="ConsPlusNormal"/>
        <w:jc w:val="both"/>
      </w:pPr>
      <w:r>
        <w:t xml:space="preserve">(п. 58(1) введен </w:t>
      </w:r>
      <w:hyperlink r:id="rId184" w:history="1">
        <w:r>
          <w:rPr>
            <w:color w:val="0000FF"/>
          </w:rPr>
          <w:t>Постановлением</w:t>
        </w:r>
      </w:hyperlink>
      <w:r>
        <w:t xml:space="preserve"> Правительства РФ от 10.02.2017 N 160)</w:t>
      </w:r>
    </w:p>
    <w:p w:rsidR="00C9121F" w:rsidRDefault="00C9121F">
      <w:pPr>
        <w:pStyle w:val="ConsPlusNormal"/>
        <w:spacing w:before="220"/>
        <w:ind w:firstLine="540"/>
        <w:jc w:val="both"/>
      </w:pPr>
      <w:r>
        <w:t xml:space="preserve">59. Решения и действия (бездействие) регистрирующего органа, повлекшие за собой нарушение прав юридического лица, индивидуального предпринимателя, а также заключения экспертного учреждения по результатам проведенных им в соответствии с настоящими Правилами экспертиз могут быть обжалованы заявителем в </w:t>
      </w:r>
      <w:hyperlink r:id="rId185" w:history="1">
        <w:r>
          <w:rPr>
            <w:color w:val="0000FF"/>
          </w:rPr>
          <w:t>порядке</w:t>
        </w:r>
      </w:hyperlink>
      <w:r>
        <w:t>, установленном законодательством Российской Федерации.</w:t>
      </w:r>
    </w:p>
    <w:p w:rsidR="00C9121F" w:rsidRDefault="00C9121F">
      <w:pPr>
        <w:pStyle w:val="ConsPlusNormal"/>
        <w:jc w:val="both"/>
      </w:pPr>
      <w:r>
        <w:lastRenderedPageBreak/>
        <w:t xml:space="preserve">(в ред. Постановлений Правительства РФ от 17.07.2014 </w:t>
      </w:r>
      <w:hyperlink r:id="rId186" w:history="1">
        <w:r>
          <w:rPr>
            <w:color w:val="0000FF"/>
          </w:rPr>
          <w:t>N 670</w:t>
        </w:r>
      </w:hyperlink>
      <w:r>
        <w:t xml:space="preserve">, от 31.05.2018 </w:t>
      </w:r>
      <w:hyperlink r:id="rId187" w:history="1">
        <w:r>
          <w:rPr>
            <w:color w:val="0000FF"/>
          </w:rPr>
          <w:t>N 633</w:t>
        </w:r>
      </w:hyperlink>
      <w:r>
        <w:t>)</w:t>
      </w:r>
    </w:p>
    <w:p w:rsidR="00C9121F" w:rsidRDefault="00C9121F">
      <w:pPr>
        <w:pStyle w:val="ConsPlusNormal"/>
        <w:ind w:firstLine="540"/>
        <w:jc w:val="both"/>
      </w:pPr>
    </w:p>
    <w:p w:rsidR="00C9121F" w:rsidRDefault="00C9121F">
      <w:pPr>
        <w:pStyle w:val="ConsPlusNormal"/>
        <w:ind w:firstLine="540"/>
        <w:jc w:val="both"/>
      </w:pPr>
    </w:p>
    <w:p w:rsidR="00C9121F" w:rsidRDefault="00C9121F">
      <w:pPr>
        <w:pStyle w:val="ConsPlusNormal"/>
        <w:pBdr>
          <w:top w:val="single" w:sz="6" w:space="0" w:color="auto"/>
        </w:pBdr>
        <w:spacing w:before="100" w:after="100"/>
        <w:jc w:val="both"/>
        <w:rPr>
          <w:sz w:val="2"/>
          <w:szCs w:val="2"/>
        </w:rPr>
      </w:pPr>
    </w:p>
    <w:p w:rsidR="008E5FC1" w:rsidRDefault="008E5FC1">
      <w:bookmarkStart w:id="24" w:name="_GoBack"/>
      <w:bookmarkEnd w:id="24"/>
    </w:p>
    <w:sectPr w:rsidR="008E5FC1" w:rsidSect="00B56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1F"/>
    <w:rsid w:val="008E5FC1"/>
    <w:rsid w:val="00C9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2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1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53F434C89DFB19AB6C3AE7E134755BFFE7295DB9B96D286C6026E381F5FF5E782E67106036941A26C65BC12C670887E27291EF67C5ED318w5P" TargetMode="External"/><Relationship Id="rId117" Type="http://schemas.openxmlformats.org/officeDocument/2006/relationships/hyperlink" Target="consultantplus://offline/ref=E2553F434C89DFB19AB6C3AE7E134755BCF27895DF9B96D286C6026E381F5FF5E782E67106036940A06C65BC12C670887E27291EF67C5ED318w5P" TargetMode="External"/><Relationship Id="rId21" Type="http://schemas.openxmlformats.org/officeDocument/2006/relationships/hyperlink" Target="consultantplus://offline/ref=E2553F434C89DFB19AB6C3AE7E134755BFFE7295DB9B96D286C6026E381F5FF5E782E67106036941A46C65BC12C670887E27291EF67C5ED318w5P" TargetMode="External"/><Relationship Id="rId42" Type="http://schemas.openxmlformats.org/officeDocument/2006/relationships/hyperlink" Target="consultantplus://offline/ref=E2553F434C89DFB19AB6C3AE7E134755BDF87091D59A96D286C6026E381F5FF5E782E67904076E4BF23675B85B9274977638361DE87F15w7P" TargetMode="External"/><Relationship Id="rId47" Type="http://schemas.openxmlformats.org/officeDocument/2006/relationships/hyperlink" Target="consultantplus://offline/ref=E2553F434C89DFB19AB6C3AE7E134755BCF27895DF9B96D286C6026E381F5FF5E782E67106036940A06C65BC12C670887E27291EF67C5ED318w5P" TargetMode="External"/><Relationship Id="rId63" Type="http://schemas.openxmlformats.org/officeDocument/2006/relationships/hyperlink" Target="consultantplus://offline/ref=E2553F434C89DFB19AB6C3AE7E134755BCF27894DA9C96D286C6026E381F5FF5E782E67106036943A66C65BC12C670887E27291EF67C5ED318w5P" TargetMode="External"/><Relationship Id="rId68" Type="http://schemas.openxmlformats.org/officeDocument/2006/relationships/hyperlink" Target="consultantplus://offline/ref=E2553F434C89DFB19AB6C3AE7E134755BCF27895DF9B96D286C6026E381F5FF5E782E67106036940A06C65BC12C670887E27291EF67C5ED318w5P" TargetMode="External"/><Relationship Id="rId84" Type="http://schemas.openxmlformats.org/officeDocument/2006/relationships/hyperlink" Target="consultantplus://offline/ref=E2553F434C89DFB19AB6C3AE7E134755BFF37392DC9896D286C6026E381F5FF5E782E67106036941A46C65BC12C670887E27291EF67C5ED318w5P" TargetMode="External"/><Relationship Id="rId89" Type="http://schemas.openxmlformats.org/officeDocument/2006/relationships/hyperlink" Target="consultantplus://offline/ref=E2553F434C89DFB19AB6C3AE7E134755BCF27895DF9B96D286C6026E381F5FF5E782E67106036943AE6C65BC12C670887E27291EF67C5ED318w5P" TargetMode="External"/><Relationship Id="rId112" Type="http://schemas.openxmlformats.org/officeDocument/2006/relationships/hyperlink" Target="consultantplus://offline/ref=E2553F434C89DFB19AB6C3AE7E134755BCF27895DF9B96D286C6026E381F5FF5E782E67106036940A06C65BC12C670887E27291EF67C5ED318w5P" TargetMode="External"/><Relationship Id="rId133" Type="http://schemas.openxmlformats.org/officeDocument/2006/relationships/hyperlink" Target="consultantplus://offline/ref=E2553F434C89DFB19AB6C3AE7E134755BCF27895DF9B96D286C6026E381F5FF5E782E67106036940A06C65BC12C670887E27291EF67C5ED318w5P" TargetMode="External"/><Relationship Id="rId138" Type="http://schemas.openxmlformats.org/officeDocument/2006/relationships/hyperlink" Target="consultantplus://offline/ref=E2553F434C89DFB19AB6C3AE7E134755BCF27894DA9C96D286C6026E381F5FF5E782E67106036946AE6C65BC12C670887E27291EF67C5ED318w5P" TargetMode="External"/><Relationship Id="rId154" Type="http://schemas.openxmlformats.org/officeDocument/2006/relationships/hyperlink" Target="consultantplus://offline/ref=E2553F434C89DFB19AB6C3AE7E134755BCF27895DF9B96D286C6026E381F5FF5E782E67106036949A16C65BC12C670887E27291EF67C5ED318w5P" TargetMode="External"/><Relationship Id="rId159" Type="http://schemas.openxmlformats.org/officeDocument/2006/relationships/hyperlink" Target="consultantplus://offline/ref=E2553F434C89DFB19AB6C3AE7E134755BCF27894DA9C96D286C6026E381F5FF5E782E67106036947A56C65BC12C670887E27291EF67C5ED318w5P" TargetMode="External"/><Relationship Id="rId175" Type="http://schemas.openxmlformats.org/officeDocument/2006/relationships/hyperlink" Target="consultantplus://offline/ref=E2553F434C89DFB19AB6C3AE7E134755BCF27895DF9B96D286C6026E381F5FF5E782E67106036940A06C65BC12C670887E27291EF67C5ED318w5P" TargetMode="External"/><Relationship Id="rId170" Type="http://schemas.openxmlformats.org/officeDocument/2006/relationships/hyperlink" Target="consultantplus://offline/ref=E2553F434C89DFB19AB6C3AE7E134755BCF27895DF9B96D286C6026E381F5FF5E782E67106036840AE6C65BC12C670887E27291EF67C5ED318w5P" TargetMode="External"/><Relationship Id="rId16" Type="http://schemas.openxmlformats.org/officeDocument/2006/relationships/hyperlink" Target="consultantplus://offline/ref=E2553F434C89DFB19AB6C3AE7E134755BCF27894DA9C96D286C6026E381F5FF5E782E67106036940A36C65BC12C670887E27291EF67C5ED318w5P" TargetMode="External"/><Relationship Id="rId107" Type="http://schemas.openxmlformats.org/officeDocument/2006/relationships/hyperlink" Target="consultantplus://offline/ref=E2553F434C89DFB19AB6C3AE7E134755BCF27894DA9C96D286C6026E381F5FF5E782E67106036944AE6C65BC12C670887E27291EF67C5ED318w5P" TargetMode="External"/><Relationship Id="rId11" Type="http://schemas.openxmlformats.org/officeDocument/2006/relationships/hyperlink" Target="consultantplus://offline/ref=E2553F434C89DFB19AB6C3AE7E134755BDFB7595DF9B96D286C6026E381F5FF5E782E67106036941A26C65BC12C670887E27291EF67C5ED318w5P" TargetMode="External"/><Relationship Id="rId32" Type="http://schemas.openxmlformats.org/officeDocument/2006/relationships/hyperlink" Target="consultantplus://offline/ref=E2553F434C89DFB19AB6C3AE7E134755BCF27894DA9C96D286C6026E381F5FF5E782E67106036941A06C65BC12C670887E27291EF67C5ED318w5P" TargetMode="External"/><Relationship Id="rId37" Type="http://schemas.openxmlformats.org/officeDocument/2006/relationships/hyperlink" Target="consultantplus://offline/ref=E2553F434C89DFB19AB6C3AE7E134755BCF27894DA9C96D286C6026E381F5FF5E782E67106036941AE6C65BC12C670887E27291EF67C5ED318w5P" TargetMode="External"/><Relationship Id="rId53" Type="http://schemas.openxmlformats.org/officeDocument/2006/relationships/hyperlink" Target="consultantplus://offline/ref=E2553F434C89DFB19AB6C3AE7E134755BCF27895DF9B96D286C6026E381F5FF5E782E67106036942A66C65BC12C670887E27291EF67C5ED318w5P" TargetMode="External"/><Relationship Id="rId58" Type="http://schemas.openxmlformats.org/officeDocument/2006/relationships/hyperlink" Target="consultantplus://offline/ref=E2553F434C89DFB19AB6C3AE7E134755BFFC7396DC9A96D286C6026E381F5FF5E782E67106036841AE6C65BC12C670887E27291EF67C5ED318w5P" TargetMode="External"/><Relationship Id="rId74" Type="http://schemas.openxmlformats.org/officeDocument/2006/relationships/hyperlink" Target="consultantplus://offline/ref=E2553F434C89DFB19AB6C3AE7E134755BCF27895DF9B96D286C6026E381F5FF5E782E67106036942AE6C65BC12C670887E27291EF67C5ED318w5P" TargetMode="External"/><Relationship Id="rId79" Type="http://schemas.openxmlformats.org/officeDocument/2006/relationships/hyperlink" Target="consultantplus://offline/ref=E2553F434C89DFB19AB6C3AE7E134755BDF87193DE9D96D286C6026E381F5FF5E782E67106036D40AE6C65BC12C670887E27291EF67C5ED318w5P" TargetMode="External"/><Relationship Id="rId102" Type="http://schemas.openxmlformats.org/officeDocument/2006/relationships/hyperlink" Target="consultantplus://offline/ref=E2553F434C89DFB19AB6C3AE7E134755BFFE7999D99C96D286C6026E381F5FF5E782E67106036941A76C65BC12C670887E27291EF67C5ED318w5P" TargetMode="External"/><Relationship Id="rId123" Type="http://schemas.openxmlformats.org/officeDocument/2006/relationships/hyperlink" Target="consultantplus://offline/ref=E2553F434C89DFB19AB6C3AE7E134755BCF27895DF9B96D286C6026E381F5FF5E782E67106036948A76C65BC12C670887E27291EF67C5ED318w5P" TargetMode="External"/><Relationship Id="rId128" Type="http://schemas.openxmlformats.org/officeDocument/2006/relationships/hyperlink" Target="consultantplus://offline/ref=E2553F434C89DFB19AB6C3AE7E134755BCF27895DF9B96D286C6026E381F5FF5E782E67106036948A76C65BC12C670887E27291EF67C5ED318w5P" TargetMode="External"/><Relationship Id="rId144" Type="http://schemas.openxmlformats.org/officeDocument/2006/relationships/hyperlink" Target="consultantplus://offline/ref=E2553F434C89DFB19AB6C3AE7E134755BCF27895DF9B96D286C6026E381F5FF5E782E67106036940A06C65BC12C670887E27291EF67C5ED318w5P" TargetMode="External"/><Relationship Id="rId149" Type="http://schemas.openxmlformats.org/officeDocument/2006/relationships/hyperlink" Target="consultantplus://offline/ref=E2553F434C89DFB19AB6C3AE7E134755BCF27895DF9B96D286C6026E381F5FF5E782E67106036940A06C65BC12C670887E27291EF67C5ED318w5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553F434C89DFB19AB6C3AE7E134755BCF27894DA9C96D286C6026E381F5FF5E782E67106036943AE6C65BC12C670887E27291EF67C5ED318w5P" TargetMode="External"/><Relationship Id="rId95" Type="http://schemas.openxmlformats.org/officeDocument/2006/relationships/hyperlink" Target="consultantplus://offline/ref=E2553F434C89DFB19AB6C3AE7E134755BCF27895DF9B96D286C6026E381F5FF5E782E67106036943AF6C65BC12C670887E27291EF67C5ED318w5P" TargetMode="External"/><Relationship Id="rId160" Type="http://schemas.openxmlformats.org/officeDocument/2006/relationships/hyperlink" Target="consultantplus://offline/ref=E2553F434C89DFB19AB6C3AE7E134755BCF27895DF9B96D286C6026E381F5FF5E782E67106036840A26C65BC12C670887E27291EF67C5ED318w5P" TargetMode="External"/><Relationship Id="rId165" Type="http://schemas.openxmlformats.org/officeDocument/2006/relationships/hyperlink" Target="consultantplus://offline/ref=E2553F434C89DFB19AB6C3AE7E134755BCF27894DA9C96D286C6026E381F5FF5E782E67106036948A66C65BC12C670887E27291EF67C5ED318w5P" TargetMode="External"/><Relationship Id="rId181" Type="http://schemas.openxmlformats.org/officeDocument/2006/relationships/hyperlink" Target="consultantplus://offline/ref=E2553F434C89DFB19AB6C3AE7E134755BCF27895DF9B96D286C6026E381F5FF5E782E67106036841A26C65BC12C670887E27291EF67C5ED318w5P" TargetMode="External"/><Relationship Id="rId186" Type="http://schemas.openxmlformats.org/officeDocument/2006/relationships/hyperlink" Target="consultantplus://offline/ref=E2553F434C89DFB19AB6C3AE7E134755BCF27894DA9C96D286C6026E381F5FF5E782E67106036948AF6C65BC12C670887E27291EF67C5ED318w5P" TargetMode="External"/><Relationship Id="rId22" Type="http://schemas.openxmlformats.org/officeDocument/2006/relationships/hyperlink" Target="consultantplus://offline/ref=E2553F434C89DFB19AB6C3AE7E134755BCF27894DA9C96D286C6026E381F5FF5E782E67106036941A46C65BC12C670887E27291EF67C5ED318w5P" TargetMode="External"/><Relationship Id="rId27" Type="http://schemas.openxmlformats.org/officeDocument/2006/relationships/hyperlink" Target="consultantplus://offline/ref=E2553F434C89DFB19AB6C3AE7E134755BCF27894DA9C96D286C6026E381F5FF5E782E67106036941A56C65BC12C670887E27291EF67C5ED318w5P" TargetMode="External"/><Relationship Id="rId43" Type="http://schemas.openxmlformats.org/officeDocument/2006/relationships/hyperlink" Target="consultantplus://offline/ref=E2553F434C89DFB19AB6C3AE7E134755BDF97094DF9D96D286C6026E381F5FF5E782E67800083D11E2323CEC5F8D7C88693B281E1Ew1P" TargetMode="External"/><Relationship Id="rId48" Type="http://schemas.openxmlformats.org/officeDocument/2006/relationships/hyperlink" Target="consultantplus://offline/ref=E2553F434C89DFB19AB6C3AE7E134755BCF27895DF9B96D286C6026E381F5FF5E782E67106036941A16C65BC12C670887E27291EF67C5ED318w5P" TargetMode="External"/><Relationship Id="rId64" Type="http://schemas.openxmlformats.org/officeDocument/2006/relationships/hyperlink" Target="consultantplus://offline/ref=E2553F434C89DFB19AB6C3AE7E134755BFFE7295DB9B96D286C6026E381F5FF5E782E67106036941A16C65BC12C670887E27291EF67C5ED318w5P" TargetMode="External"/><Relationship Id="rId69" Type="http://schemas.openxmlformats.org/officeDocument/2006/relationships/hyperlink" Target="consultantplus://offline/ref=E2553F434C89DFB19AB6C3AE7E134755BCF27895DF9B96D286C6026E381F5FF5E782E67106036942A26C65BC12C670887E27291EF67C5ED318w5P" TargetMode="External"/><Relationship Id="rId113" Type="http://schemas.openxmlformats.org/officeDocument/2006/relationships/hyperlink" Target="consultantplus://offline/ref=E2553F434C89DFB19AB6C3AE7E134755BDFB7595DF9B96D286C6026E381F5FF5E782E6710E083D11E2323CEC5F8D7C88693B281E1Ew1P" TargetMode="External"/><Relationship Id="rId118" Type="http://schemas.openxmlformats.org/officeDocument/2006/relationships/hyperlink" Target="consultantplus://offline/ref=E2553F434C89DFB19AB6C3AE7E134755BCF27895DF9B96D286C6026E381F5FF5E782E67106036948A66C65BC12C670887E27291EF67C5ED318w5P" TargetMode="External"/><Relationship Id="rId134" Type="http://schemas.openxmlformats.org/officeDocument/2006/relationships/hyperlink" Target="consultantplus://offline/ref=E2553F434C89DFB19AB6C3AE7E134755BCF27894DA9C96D286C6026E381F5FF5E782E67106036946A16C65BC12C670887E27291EF67C5ED318w5P" TargetMode="External"/><Relationship Id="rId139" Type="http://schemas.openxmlformats.org/officeDocument/2006/relationships/hyperlink" Target="consultantplus://offline/ref=E2553F434C89DFB19AB6C3AE7E134755BCF27895DF9B96D286C6026E381F5FF5E782E67106036948A46C65BC12C670887E27291EF67C5ED318w5P" TargetMode="External"/><Relationship Id="rId80" Type="http://schemas.openxmlformats.org/officeDocument/2006/relationships/hyperlink" Target="consultantplus://offline/ref=E2553F434C89DFB19AB6C3AE7E134755BCF27894DA9C96D286C6026E381F5FF5E782E67106036943A36C65BC12C670887E27291EF67C5ED318w5P" TargetMode="External"/><Relationship Id="rId85" Type="http://schemas.openxmlformats.org/officeDocument/2006/relationships/hyperlink" Target="consultantplus://offline/ref=E2553F434C89DFB19AB6C3AE7E134755BCF27895DF9B96D286C6026E381F5FF5E782E67106036943A76C65BC12C670887E27291EF67C5ED318w5P" TargetMode="External"/><Relationship Id="rId150" Type="http://schemas.openxmlformats.org/officeDocument/2006/relationships/hyperlink" Target="consultantplus://offline/ref=E2553F434C89DFB19AB6C3AE7E134755BCF27895DF9B96D286C6026E381F5FF5E782E67106036948AF6C65BC12C670887E27291EF67C5ED318w5P" TargetMode="External"/><Relationship Id="rId155" Type="http://schemas.openxmlformats.org/officeDocument/2006/relationships/hyperlink" Target="consultantplus://offline/ref=E2553F434C89DFB19AB6C3AE7E134755BCF27895DF9B96D286C6026E381F5FF5E782E67106036940A06C65BC12C670887E27291EF67C5ED318w5P" TargetMode="External"/><Relationship Id="rId171" Type="http://schemas.openxmlformats.org/officeDocument/2006/relationships/hyperlink" Target="consultantplus://offline/ref=E2553F434C89DFB19AB6C3AE7E134755BCF27895DF9B96D286C6026E381F5FF5E782E67106036841A66C65BC12C670887E27291EF67C5ED318w5P" TargetMode="External"/><Relationship Id="rId176" Type="http://schemas.openxmlformats.org/officeDocument/2006/relationships/hyperlink" Target="consultantplus://offline/ref=E2553F434C89DFB19AB6C3AE7E134755BCF27895DF9B96D286C6026E381F5FF5E782E67106036841A76C65BC12C670887E27291EF67C5ED318w5P" TargetMode="External"/><Relationship Id="rId12" Type="http://schemas.openxmlformats.org/officeDocument/2006/relationships/hyperlink" Target="consultantplus://offline/ref=E2553F434C89DFB19AB6C3AE7E134755BFFE7295DB9B96D286C6026E381F5FF5E782E67106036940AF6C65BC12C670887E27291EF67C5ED318w5P" TargetMode="External"/><Relationship Id="rId17" Type="http://schemas.openxmlformats.org/officeDocument/2006/relationships/hyperlink" Target="consultantplus://offline/ref=E2553F434C89DFB19AB6C3AE7E134755BCFA7396DC9E96D286C6026E381F5FF5E782E67106036941A66C65BC12C670887E27291EF67C5ED318w5P" TargetMode="External"/><Relationship Id="rId33" Type="http://schemas.openxmlformats.org/officeDocument/2006/relationships/hyperlink" Target="consultantplus://offline/ref=E2553F434C89DFB19AB6C3AE7E134755BDF97696D89896D286C6026E381F5FF5E782E67106036940AF6C65BC12C670887E27291EF67C5ED318w5P" TargetMode="External"/><Relationship Id="rId38" Type="http://schemas.openxmlformats.org/officeDocument/2006/relationships/hyperlink" Target="consultantplus://offline/ref=E2553F434C89DFB19AB6C3AE7E134755BCF27894DA9C96D286C6026E381F5FF5E782E67106036941AF6C65BC12C670887E27291EF67C5ED318w5P" TargetMode="External"/><Relationship Id="rId59" Type="http://schemas.openxmlformats.org/officeDocument/2006/relationships/hyperlink" Target="consultantplus://offline/ref=E2553F434C89DFB19AB6C3AE7E134755BDF87295D89A96D286C6026E381F5FF5F582BE7D070A7741A77933ED5719wAP" TargetMode="External"/><Relationship Id="rId103" Type="http://schemas.openxmlformats.org/officeDocument/2006/relationships/hyperlink" Target="consultantplus://offline/ref=E2553F434C89DFB19AB6C3AE7E134755BFFE7999D99C96D286C6026E381F5FF5E782E67106036942AE6C65BC12C670887E27291EF67C5ED318w5P" TargetMode="External"/><Relationship Id="rId108" Type="http://schemas.openxmlformats.org/officeDocument/2006/relationships/hyperlink" Target="consultantplus://offline/ref=E2553F434C89DFB19AB6C3AE7E134755BCF27895DF9B96D286C6026E381F5FF5E782E67106036944A06C65BC12C670887E27291EF67C5ED318w5P" TargetMode="External"/><Relationship Id="rId124" Type="http://schemas.openxmlformats.org/officeDocument/2006/relationships/hyperlink" Target="consultantplus://offline/ref=E2553F434C89DFB19AB6C3AE7E134755BCF27895DF9B96D286C6026E381F5FF5E782E67106036948A76C65BC12C670887E27291EF67C5ED318w5P" TargetMode="External"/><Relationship Id="rId129" Type="http://schemas.openxmlformats.org/officeDocument/2006/relationships/hyperlink" Target="consultantplus://offline/ref=E2553F434C89DFB19AB6C3AE7E134755BCF27895DF9B96D286C6026E381F5FF5E782E67106036948A76C65BC12C670887E27291EF67C5ED318w5P" TargetMode="External"/><Relationship Id="rId54" Type="http://schemas.openxmlformats.org/officeDocument/2006/relationships/hyperlink" Target="consultantplus://offline/ref=E2553F434C89DFB19AB6C3AE7E134755BCF27895DF9B96D286C6026E381F5FF5E782E67106036940A06C65BC12C670887E27291EF67C5ED318w5P" TargetMode="External"/><Relationship Id="rId70" Type="http://schemas.openxmlformats.org/officeDocument/2006/relationships/hyperlink" Target="consultantplus://offline/ref=E2553F434C89DFB19AB6C3AE7E134755BCF27894DA9C96D286C6026E381F5FF5E782E67106036943A56C65BC12C670887E27291EF67C5ED318w5P" TargetMode="External"/><Relationship Id="rId75" Type="http://schemas.openxmlformats.org/officeDocument/2006/relationships/hyperlink" Target="consultantplus://offline/ref=E2553F434C89DFB19AB6C3AE7E134755BDF87195DD9B96D286C6026E381F5FF5E782E67106036A46A36C65BC12C670887E27291EF67C5ED318w5P" TargetMode="External"/><Relationship Id="rId91" Type="http://schemas.openxmlformats.org/officeDocument/2006/relationships/hyperlink" Target="consultantplus://offline/ref=E2553F434C89DFB19AB6C3AE7E134755BCF27894DA9C96D286C6026E381F5FF5E782E67106036944A26C65BC12C670887E27291EF67C5ED318w5P" TargetMode="External"/><Relationship Id="rId96" Type="http://schemas.openxmlformats.org/officeDocument/2006/relationships/hyperlink" Target="consultantplus://offline/ref=E2553F434C89DFB19AB6C3AE7E134755BFFE7098DF9796D286C6026E381F5FF5E782E67106036941A36C65BC12C670887E27291EF67C5ED318w5P" TargetMode="External"/><Relationship Id="rId140" Type="http://schemas.openxmlformats.org/officeDocument/2006/relationships/hyperlink" Target="consultantplus://offline/ref=E2553F434C89DFB19AB6C3AE7E134755BCF27895DF9B96D286C6026E381F5FF5E782E67106036948A36C65BC12C670887E27291EF67C5ED318w5P" TargetMode="External"/><Relationship Id="rId145" Type="http://schemas.openxmlformats.org/officeDocument/2006/relationships/hyperlink" Target="consultantplus://offline/ref=E2553F434C89DFB19AB6C3AE7E134755BCF27895DF9B96D286C6026E381F5FF5E782E67106036948A36C65BC12C670887E27291EF67C5ED318w5P" TargetMode="External"/><Relationship Id="rId161" Type="http://schemas.openxmlformats.org/officeDocument/2006/relationships/hyperlink" Target="consultantplus://offline/ref=E2553F434C89DFB19AB6C3AE7E134755BCF27894DA9C96D286C6026E381F5FF5E782E67106036947A26C65BC12C670887E27291EF67C5ED318w5P" TargetMode="External"/><Relationship Id="rId166" Type="http://schemas.openxmlformats.org/officeDocument/2006/relationships/hyperlink" Target="consultantplus://offline/ref=E2553F434C89DFB19AB6C3AE7E134755BCF27895DF9B96D286C6026E381F5FF5E782E67106036840A06C65BC12C670887E27291EF67C5ED318w5P" TargetMode="External"/><Relationship Id="rId182" Type="http://schemas.openxmlformats.org/officeDocument/2006/relationships/hyperlink" Target="consultantplus://offline/ref=E2553F434C89DFB19AB6C3AE7E134755BCF27895DF9B96D286C6026E381F5FF5E782E67106036841A36C65BC12C670887E27291EF67C5ED318w5P" TargetMode="External"/><Relationship Id="rId187" Type="http://schemas.openxmlformats.org/officeDocument/2006/relationships/hyperlink" Target="consultantplus://offline/ref=E2553F434C89DFB19AB6C3AE7E134755BCF27895DF9B96D286C6026E381F5FF5E782E67106036841A06C65BC12C670887E27291EF67C5ED318w5P" TargetMode="External"/><Relationship Id="rId1" Type="http://schemas.openxmlformats.org/officeDocument/2006/relationships/styles" Target="styles.xml"/><Relationship Id="rId6" Type="http://schemas.openxmlformats.org/officeDocument/2006/relationships/hyperlink" Target="consultantplus://offline/ref=E2553F434C89DFB19AB6C3AE7E134755BFFE7295DB9B96D286C6026E381F5FF5E782E67106036940A36C65BC12C670887E27291EF67C5ED318w5P" TargetMode="External"/><Relationship Id="rId23" Type="http://schemas.openxmlformats.org/officeDocument/2006/relationships/hyperlink" Target="consultantplus://offline/ref=E2553F434C89DFB19AB6C3AE7E134755BCF27895DF9B96D286C6026E381F5FF5E782E67106036941A46C65BC12C670887E27291EF67C5ED318w5P" TargetMode="External"/><Relationship Id="rId28" Type="http://schemas.openxmlformats.org/officeDocument/2006/relationships/hyperlink" Target="consultantplus://offline/ref=E2553F434C89DFB19AB6C3AE7E134755BCF27894DA9C96D286C6026E381F5FF5E782E67106036941A26C65BC12C670887E27291EF67C5ED318w5P" TargetMode="External"/><Relationship Id="rId49" Type="http://schemas.openxmlformats.org/officeDocument/2006/relationships/hyperlink" Target="consultantplus://offline/ref=E2553F434C89DFB19AB6C3AE7E134755BCF27895DF9B96D286C6026E381F5FF5E782E67106036940A06C65BC12C670887E27291EF67C5ED318w5P" TargetMode="External"/><Relationship Id="rId114" Type="http://schemas.openxmlformats.org/officeDocument/2006/relationships/hyperlink" Target="consultantplus://offline/ref=E2553F434C89DFB19AB6C3AE7E134755BCF27895DF9B96D286C6026E381F5FF5E782E67106036945A76C65BC12C670887E27291EF67C5ED318w5P" TargetMode="External"/><Relationship Id="rId119" Type="http://schemas.openxmlformats.org/officeDocument/2006/relationships/hyperlink" Target="consultantplus://offline/ref=E2553F434C89DFB19AB6C3AE7E134755BCF27895DF9B96D286C6026E381F5FF5E782E67106036948A76C65BC12C670887E27291EF67C5ED318w5P" TargetMode="External"/><Relationship Id="rId44" Type="http://schemas.openxmlformats.org/officeDocument/2006/relationships/hyperlink" Target="consultantplus://offline/ref=E2553F434C89DFB19AB6C3AE7E134755BDF87193DE9D96D286C6026E381F5FF5E782E67106036D40AE6C65BC12C670887E27291EF67C5ED318w5P" TargetMode="External"/><Relationship Id="rId60" Type="http://schemas.openxmlformats.org/officeDocument/2006/relationships/hyperlink" Target="consultantplus://offline/ref=E2553F434C89DFB19AB6C3AE7E134755BCFA7396DC9E96D286C6026E381F5FF5E782E67106036941A76C65BC12C670887E27291EF67C5ED318w5P" TargetMode="External"/><Relationship Id="rId65" Type="http://schemas.openxmlformats.org/officeDocument/2006/relationships/hyperlink" Target="consultantplus://offline/ref=E2553F434C89DFB19AB6C3AE7E134755BCF27894DA9C96D286C6026E381F5FF5E782E67106036943A66C65BC12C670887E27291EF67C5ED318w5P" TargetMode="External"/><Relationship Id="rId81" Type="http://schemas.openxmlformats.org/officeDocument/2006/relationships/hyperlink" Target="consultantplus://offline/ref=E2553F434C89DFB19AB6C3AE7E134755BCF27894DA9C96D286C6026E381F5FF5E782E67106036943A06C65BC12C670887E27291EF67C5ED318w5P" TargetMode="External"/><Relationship Id="rId86" Type="http://schemas.openxmlformats.org/officeDocument/2006/relationships/hyperlink" Target="consultantplus://offline/ref=E2553F434C89DFB19AB6C3AE7E134755BFFF7193DF9D96D286C6026E381F5FF5E782E67106036949A26C65BC12C670887E27291EF67C5ED318w5P" TargetMode="External"/><Relationship Id="rId130" Type="http://schemas.openxmlformats.org/officeDocument/2006/relationships/hyperlink" Target="consultantplus://offline/ref=E2553F434C89DFB19AB6C3AE7E134755BCF27895DF9B96D286C6026E381F5FF5E782E67106036940A06C65BC12C670887E27291EF67C5ED318w5P" TargetMode="External"/><Relationship Id="rId135" Type="http://schemas.openxmlformats.org/officeDocument/2006/relationships/hyperlink" Target="consultantplus://offline/ref=E2553F434C89DFB19AB6C3AE7E134755BCF27895DF9B96D286C6026E381F5FF5E782E67106036948A76C65BC12C670887E27291EF67C5ED318w5P" TargetMode="External"/><Relationship Id="rId151" Type="http://schemas.openxmlformats.org/officeDocument/2006/relationships/hyperlink" Target="consultantplus://offline/ref=E2553F434C89DFB19AB6C3AE7E134755BCF27895DF9B96D286C6026E381F5FF5E782E67106036940A06C65BC12C670887E27291EF67C5ED318w5P" TargetMode="External"/><Relationship Id="rId156" Type="http://schemas.openxmlformats.org/officeDocument/2006/relationships/hyperlink" Target="consultantplus://offline/ref=E2553F434C89DFB19AB6C3AE7E134755BCF27895DF9B96D286C6026E381F5FF5E782E67106036840A76C65BC12C670887E27291EF67C5ED318w5P" TargetMode="External"/><Relationship Id="rId177" Type="http://schemas.openxmlformats.org/officeDocument/2006/relationships/hyperlink" Target="consultantplus://offline/ref=E2553F434C89DFB19AB6C3AE7E134755BFFC7396DC9A96D286C6026E381F5FF5F582BE7D070A7741A77933ED5719wAP" TargetMode="External"/><Relationship Id="rId172" Type="http://schemas.openxmlformats.org/officeDocument/2006/relationships/hyperlink" Target="consultantplus://offline/ref=E2553F434C89DFB19AB6C3AE7E134755BCF27895DF9B96D286C6026E381F5FF5E782E67106036940A06C65BC12C670887E27291EF67C5ED318w5P" TargetMode="External"/><Relationship Id="rId13" Type="http://schemas.openxmlformats.org/officeDocument/2006/relationships/hyperlink" Target="consultantplus://offline/ref=E2553F434C89DFB19AB6C3AE7E134755BCFA7396DC9E96D286C6026E381F5FF5E782E67106036940AF6C65BC12C670887E27291EF67C5ED318w5P" TargetMode="External"/><Relationship Id="rId18" Type="http://schemas.openxmlformats.org/officeDocument/2006/relationships/hyperlink" Target="consultantplus://offline/ref=E2553F434C89DFB19AB6C3AE7E134755BCF27895DF9B96D286C6026E381F5FF5E782E67106036940A36C65BC12C670887E27291EF67C5ED318w5P" TargetMode="External"/><Relationship Id="rId39" Type="http://schemas.openxmlformats.org/officeDocument/2006/relationships/hyperlink" Target="consultantplus://offline/ref=E2553F434C89DFB19AB6C3AE7E134755BFFC7396DC9A96D286C6026E381F5FF5E782E6720D573804F36A30E448927C9775392911w6P" TargetMode="External"/><Relationship Id="rId109" Type="http://schemas.openxmlformats.org/officeDocument/2006/relationships/hyperlink" Target="consultantplus://offline/ref=E2553F434C89DFB19AB6C3AE7E134755BFFD7596DB9996D286C6026E381F5FF5E782E67106036943A46C65BC12C670887E27291EF67C5ED318w5P" TargetMode="External"/><Relationship Id="rId34" Type="http://schemas.openxmlformats.org/officeDocument/2006/relationships/hyperlink" Target="consultantplus://offline/ref=E2553F434C89DFB19AB6C3AE7E134755BFF37392DC9896D286C6026E381F5FF5E782E67106036941A46C65BC12C670887E27291EF67C5ED318w5P" TargetMode="External"/><Relationship Id="rId50" Type="http://schemas.openxmlformats.org/officeDocument/2006/relationships/hyperlink" Target="consultantplus://offline/ref=E2553F434C89DFB19AB6C3AE7E134755BCF27895DF9B96D286C6026E381F5FF5E782E67106036941AE6C65BC12C670887E27291EF67C5ED318w5P" TargetMode="External"/><Relationship Id="rId55" Type="http://schemas.openxmlformats.org/officeDocument/2006/relationships/hyperlink" Target="consultantplus://offline/ref=E2553F434C89DFB19AB6C3AE7E134755BCF27895DF9B96D286C6026E381F5FF5E782E67106036942A46C65BC12C670887E27291EF67C5ED318w5P" TargetMode="External"/><Relationship Id="rId76" Type="http://schemas.openxmlformats.org/officeDocument/2006/relationships/hyperlink" Target="consultantplus://offline/ref=E2553F434C89DFB19AB6C3AE7E134755BCF27894DA9C96D286C6026E381F5FF5E782E67106036943A26C65BC12C670887E27291EF67C5ED318w5P" TargetMode="External"/><Relationship Id="rId97" Type="http://schemas.openxmlformats.org/officeDocument/2006/relationships/hyperlink" Target="consultantplus://offline/ref=E2553F434C89DFB19AB6C3AE7E134755BFFD7498DC9B96D286C6026E381F5FF5E782E67106036941A76C65BC12C670887E27291EF67C5ED318w5P" TargetMode="External"/><Relationship Id="rId104" Type="http://schemas.openxmlformats.org/officeDocument/2006/relationships/hyperlink" Target="consultantplus://offline/ref=E2553F434C89DFB19AB6C3AE7E134755BCF27894DA9C96D286C6026E381F5FF5E782E67106036944A16C65BC12C670887E27291EF67C5ED318w5P" TargetMode="External"/><Relationship Id="rId120" Type="http://schemas.openxmlformats.org/officeDocument/2006/relationships/hyperlink" Target="consultantplus://offline/ref=E2553F434C89DFB19AB6C3AE7E134755BCF27895DF9B96D286C6026E381F5FF5E782E67106036940A06C65BC12C670887E27291EF67C5ED318w5P" TargetMode="External"/><Relationship Id="rId125" Type="http://schemas.openxmlformats.org/officeDocument/2006/relationships/hyperlink" Target="consultantplus://offline/ref=E2553F434C89DFB19AB6C3AE7E134755BCF27895DF9B96D286C6026E381F5FF5E782E67106036940A06C65BC12C670887E27291EF67C5ED318w5P" TargetMode="External"/><Relationship Id="rId141" Type="http://schemas.openxmlformats.org/officeDocument/2006/relationships/hyperlink" Target="consultantplus://offline/ref=E2553F434C89DFB19AB6C3AE7E134755BCF27895DF9B96D286C6026E381F5FF5E782E67106036940A06C65BC12C670887E27291EF67C5ED318w5P" TargetMode="External"/><Relationship Id="rId146" Type="http://schemas.openxmlformats.org/officeDocument/2006/relationships/hyperlink" Target="consultantplus://offline/ref=E2553F434C89DFB19AB6C3AE7E134755BCF27895DF9B96D286C6026E381F5FF5E782E67106036940A06C65BC12C670887E27291EF67C5ED318w5P" TargetMode="External"/><Relationship Id="rId167" Type="http://schemas.openxmlformats.org/officeDocument/2006/relationships/hyperlink" Target="consultantplus://offline/ref=E2553F434C89DFB19AB6C3AE7E134755BCF37794DE9996D286C6026E381F5FF5E782E67106036841AF6C65BC12C670887E27291EF67C5ED318w5P" TargetMode="External"/><Relationship Id="rId188" Type="http://schemas.openxmlformats.org/officeDocument/2006/relationships/fontTable" Target="fontTable.xml"/><Relationship Id="rId7" Type="http://schemas.openxmlformats.org/officeDocument/2006/relationships/hyperlink" Target="consultantplus://offline/ref=E2553F434C89DFB19AB6C3AE7E134755BCF27894DA9C96D286C6026E381F5FF5E782E67106036940A36C65BC12C670887E27291EF67C5ED318w5P" TargetMode="External"/><Relationship Id="rId71" Type="http://schemas.openxmlformats.org/officeDocument/2006/relationships/hyperlink" Target="consultantplus://offline/ref=E2553F434C89DFB19AB6C3AE7E134755BCF27895DF9B96D286C6026E381F5FF5E782E67106036940A06C65BC12C670887E27291EF67C5ED318w5P" TargetMode="External"/><Relationship Id="rId92" Type="http://schemas.openxmlformats.org/officeDocument/2006/relationships/hyperlink" Target="consultantplus://offline/ref=E2553F434C89DFB19AB6C3AE7E134755BFFE7295DB9B96D286C6026E381F5FF5E782E67106036941AF6C65BC12C670887E27291EF67C5ED318w5P" TargetMode="External"/><Relationship Id="rId162" Type="http://schemas.openxmlformats.org/officeDocument/2006/relationships/hyperlink" Target="consultantplus://offline/ref=E2553F434C89DFB19AB6C3AE7E134755BCF27894DA9C96D286C6026E381F5FF5E782E67106036947A36C65BC12C670887E27291EF67C5ED318w5P" TargetMode="External"/><Relationship Id="rId183" Type="http://schemas.openxmlformats.org/officeDocument/2006/relationships/hyperlink" Target="consultantplus://offline/ref=E2553F434C89DFB19AB6C3AE7E134755BCF97691D99796D286C6026E381F5FF5E782E67106036941A56C65BC12C670887E27291EF67C5ED318w5P" TargetMode="External"/><Relationship Id="rId2" Type="http://schemas.microsoft.com/office/2007/relationships/stylesWithEffects" Target="stylesWithEffects.xml"/><Relationship Id="rId29" Type="http://schemas.openxmlformats.org/officeDocument/2006/relationships/hyperlink" Target="consultantplus://offline/ref=E2553F434C89DFB19AB6C3AE7E134755BCF27895DF9B96D286C6026E381F5FF5E782E67106036941A56C65BC12C670887E27291EF67C5ED318w5P" TargetMode="External"/><Relationship Id="rId24" Type="http://schemas.openxmlformats.org/officeDocument/2006/relationships/hyperlink" Target="consultantplus://offline/ref=E2553F434C89DFB19AB6C3AE7E134755BFFE7295DB9B96D286C6026E381F5FF5E782E67106036941A56C65BC12C670887E27291EF67C5ED318w5P" TargetMode="External"/><Relationship Id="rId40" Type="http://schemas.openxmlformats.org/officeDocument/2006/relationships/hyperlink" Target="consultantplus://offline/ref=E2553F434C89DFB19AB6C3AE7E134755BCF27895DF9B96D286C6026E381F5FF5E782E67106036941A26C65BC12C670887E27291EF67C5ED318w5P" TargetMode="External"/><Relationship Id="rId45" Type="http://schemas.openxmlformats.org/officeDocument/2006/relationships/hyperlink" Target="consultantplus://offline/ref=E2553F434C89DFB19AB6C3AE7E134755BCF27894DA9C96D286C6026E381F5FF5E782E67106036942A76C65BC12C670887E27291EF67C5ED318w5P" TargetMode="External"/><Relationship Id="rId66" Type="http://schemas.openxmlformats.org/officeDocument/2006/relationships/hyperlink" Target="consultantplus://offline/ref=E2553F434C89DFB19AB6C3AE7E134755BFFE7295DB9B96D286C6026E381F5FF5E782E67106036941AE6C65BC12C670887E27291EF67C5ED318w5P" TargetMode="External"/><Relationship Id="rId87" Type="http://schemas.openxmlformats.org/officeDocument/2006/relationships/hyperlink" Target="consultantplus://offline/ref=E2553F434C89DFB19AB6C3AE7E134755BCF27895DF9B96D286C6026E381F5FF5E782E67106036943A56C65BC12C670887E27291EF67C5ED318w5P" TargetMode="External"/><Relationship Id="rId110" Type="http://schemas.openxmlformats.org/officeDocument/2006/relationships/hyperlink" Target="consultantplus://offline/ref=E2553F434C89DFB19AB6C3AE7E134755BCF27894DA9C96D286C6026E381F5FF5E782E67106036944AF6C65BC12C670887E27291EF67C5ED318w5P" TargetMode="External"/><Relationship Id="rId115" Type="http://schemas.openxmlformats.org/officeDocument/2006/relationships/hyperlink" Target="consultantplus://offline/ref=E2553F434C89DFB19AB6C3AE7E134755BCF27895DF9B96D286C6026E381F5FF5E782E67106036940A06C65BC12C670887E27291EF67C5ED318w5P" TargetMode="External"/><Relationship Id="rId131" Type="http://schemas.openxmlformats.org/officeDocument/2006/relationships/hyperlink" Target="consultantplus://offline/ref=E2553F434C89DFB19AB6C3AE7E134755BCF27895DF9B96D286C6026E381F5FF5E782E67106036948A76C65BC12C670887E27291EF67C5ED318w5P" TargetMode="External"/><Relationship Id="rId136" Type="http://schemas.openxmlformats.org/officeDocument/2006/relationships/hyperlink" Target="consultantplus://offline/ref=E2553F434C89DFB19AB6C3AE7E134755BCF27895DF9B96D286C6026E381F5FF5E782E67106036948A46C65BC12C670887E27291EF67C5ED318w5P" TargetMode="External"/><Relationship Id="rId157" Type="http://schemas.openxmlformats.org/officeDocument/2006/relationships/hyperlink" Target="consultantplus://offline/ref=E2553F434C89DFB19AB6C3AE7E134755BCF27895DF9B96D286C6026E381F5FF5E782E67106036840A56C65BC12C670887E27291EF67C5ED318w5P" TargetMode="External"/><Relationship Id="rId178" Type="http://schemas.openxmlformats.org/officeDocument/2006/relationships/hyperlink" Target="consultantplus://offline/ref=E2553F434C89DFB19AB6C3AE7E134755BDF87295D89A96D286C6026E381F5FF5F582BE7D070A7741A77933ED5719wAP" TargetMode="External"/><Relationship Id="rId61" Type="http://schemas.openxmlformats.org/officeDocument/2006/relationships/hyperlink" Target="consultantplus://offline/ref=E2553F434C89DFB19AB6C3AE7E134755BCF27894DA9C96D286C6026E381F5FF5E782E67106036942AF6C65BC12C670887E27291EF67C5ED318w5P" TargetMode="External"/><Relationship Id="rId82" Type="http://schemas.openxmlformats.org/officeDocument/2006/relationships/hyperlink" Target="consultantplus://offline/ref=E2553F434C89DFB19AB6C3AE7E134755BCF27894DA9C96D286C6026E381F5FF5E782E67106036943A16C65BC12C670887E27291EF67C5ED318w5P" TargetMode="External"/><Relationship Id="rId152" Type="http://schemas.openxmlformats.org/officeDocument/2006/relationships/hyperlink" Target="consultantplus://offline/ref=E2553F434C89DFB19AB6C3AE7E134755BCF27895DF9B96D286C6026E381F5FF5E782E67106036949A46C65BC12C670887E27291EF67C5ED318w5P" TargetMode="External"/><Relationship Id="rId173" Type="http://schemas.openxmlformats.org/officeDocument/2006/relationships/hyperlink" Target="consultantplus://offline/ref=E2553F434C89DFB19AB6C3AE7E134755BCF27894DA9C96D286C6026E381F5FF5E782E67106036948A16C65BC12C670887E27291EF67C5ED318w5P" TargetMode="External"/><Relationship Id="rId19" Type="http://schemas.openxmlformats.org/officeDocument/2006/relationships/hyperlink" Target="consultantplus://offline/ref=E2553F434C89DFB19AB6C3AE7E134755BCF27894DA9C96D286C6026E381F5FF5E782E67106036940AF6C65BC12C670887E27291EF67C5ED318w5P" TargetMode="External"/><Relationship Id="rId14" Type="http://schemas.openxmlformats.org/officeDocument/2006/relationships/hyperlink" Target="consultantplus://offline/ref=E2553F434C89DFB19AB6C3AE7E134755BDF87193DE9D96D286C6026E381F5FF5E782E67106036D40AE6C65BC12C670887E27291EF67C5ED318w5P" TargetMode="External"/><Relationship Id="rId30" Type="http://schemas.openxmlformats.org/officeDocument/2006/relationships/hyperlink" Target="consultantplus://offline/ref=E2553F434C89DFB19AB6C3AE7E134755BFFE7295DB9B96D286C6026E381F5FF5E782E67106036941A36C65BC12C670887E27291EF67C5ED318w5P" TargetMode="External"/><Relationship Id="rId35" Type="http://schemas.openxmlformats.org/officeDocument/2006/relationships/hyperlink" Target="consultantplus://offline/ref=E2553F434C89DFB19AB6C3AE7E134755BFFF7193DF9D96D286C6026E381F5FF5E782E67106036941A76C65BC12C670887E27291EF67C5ED318w5P" TargetMode="External"/><Relationship Id="rId56" Type="http://schemas.openxmlformats.org/officeDocument/2006/relationships/hyperlink" Target="consultantplus://offline/ref=E2553F434C89DFB19AB6C3AE7E134755BCF27894DA9C96D286C6026E381F5FF5E782E67106036942A16C65BC12C670887E27291EF67C5ED318w5P" TargetMode="External"/><Relationship Id="rId77" Type="http://schemas.openxmlformats.org/officeDocument/2006/relationships/hyperlink" Target="consultantplus://offline/ref=E2553F434C89DFB19AB6C3AE7E134755BDFA7197D49B96D286C6026E381F5FF5F582BE7D070A7741A77933ED5719wAP" TargetMode="External"/><Relationship Id="rId100" Type="http://schemas.openxmlformats.org/officeDocument/2006/relationships/hyperlink" Target="consultantplus://offline/ref=E2553F434C89DFB19AB6C3AE7E134755BFFF7695DD9D96D286C6026E381F5FF5E782E67106036946A76C65BC12C670887E27291EF67C5ED318w5P" TargetMode="External"/><Relationship Id="rId105" Type="http://schemas.openxmlformats.org/officeDocument/2006/relationships/hyperlink" Target="consultantplus://offline/ref=E2553F434C89DFB19AB6C3AE7E134755BCF27895DF9B96D286C6026E381F5FF5E782E67106036944A76C65BC12C670887E27291EF67C5ED318w5P" TargetMode="External"/><Relationship Id="rId126" Type="http://schemas.openxmlformats.org/officeDocument/2006/relationships/hyperlink" Target="consultantplus://offline/ref=E2553F434C89DFB19AB6C3AE7E134755BDF87193DE9D96D286C6026E381F5FF5E782E67106036D40AE6C65BC12C670887E27291EF67C5ED318w5P" TargetMode="External"/><Relationship Id="rId147" Type="http://schemas.openxmlformats.org/officeDocument/2006/relationships/hyperlink" Target="consultantplus://offline/ref=E2553F434C89DFB19AB6C3AE7E134755BCF27895DF9B96D286C6026E381F5FF5E782E67106036948A06C65BC12C670887E27291EF67C5ED318w5P" TargetMode="External"/><Relationship Id="rId168" Type="http://schemas.openxmlformats.org/officeDocument/2006/relationships/hyperlink" Target="consultantplus://offline/ref=E2553F434C89DFB19AB6C3AE7E134755BCF27894DA9C96D286C6026E381F5FF5E782E67106036948A26C65BC12C670887E27291EF67C5ED318w5P" TargetMode="External"/><Relationship Id="rId8" Type="http://schemas.openxmlformats.org/officeDocument/2006/relationships/hyperlink" Target="consultantplus://offline/ref=E2553F434C89DFB19AB6C3AE7E134755BCFA7396DC9E96D286C6026E381F5FF5E782E67106036940A36C65BC12C670887E27291EF67C5ED318w5P" TargetMode="External"/><Relationship Id="rId51" Type="http://schemas.openxmlformats.org/officeDocument/2006/relationships/hyperlink" Target="consultantplus://offline/ref=E2553F434C89DFB19AB6C3AE7E134755BCF27894DA9C96D286C6026E381F5FF5E782E67106036942A26C65BC12C670887E27291EF67C5ED318w5P" TargetMode="External"/><Relationship Id="rId72" Type="http://schemas.openxmlformats.org/officeDocument/2006/relationships/hyperlink" Target="consultantplus://offline/ref=E2553F434C89DFB19AB6C3AE7E134755BCF27895DF9B96D286C6026E381F5FF5E782E67106036942A06C65BC12C670887E27291EF67C5ED318w5P" TargetMode="External"/><Relationship Id="rId93" Type="http://schemas.openxmlformats.org/officeDocument/2006/relationships/hyperlink" Target="consultantplus://offline/ref=E2553F434C89DFB19AB6C3AE7E134755BCF27894DA9C96D286C6026E381F5FF5E782E67106036944A36C65BC12C670887E27291EF67C5ED318w5P" TargetMode="External"/><Relationship Id="rId98" Type="http://schemas.openxmlformats.org/officeDocument/2006/relationships/hyperlink" Target="consultantplus://offline/ref=E2553F434C89DFB19AB6C3AE7E134755BDF97696D89896D286C6026E381F5FF5E782E67106036940AF6C65BC12C670887E27291EF67C5ED318w5P" TargetMode="External"/><Relationship Id="rId121" Type="http://schemas.openxmlformats.org/officeDocument/2006/relationships/hyperlink" Target="consultantplus://offline/ref=E2553F434C89DFB19AB6C3AE7E134755BDF87195DD9B96D286C6026E381F5FF5E782E67106036A46A36C65BC12C670887E27291EF67C5ED318w5P" TargetMode="External"/><Relationship Id="rId142" Type="http://schemas.openxmlformats.org/officeDocument/2006/relationships/hyperlink" Target="consultantplus://offline/ref=E2553F434C89DFB19AB6C3AE7E134755BCF27895DF9B96D286C6026E381F5FF5E782E67106036948A36C65BC12C670887E27291EF67C5ED318w5P" TargetMode="External"/><Relationship Id="rId163" Type="http://schemas.openxmlformats.org/officeDocument/2006/relationships/hyperlink" Target="consultantplus://offline/ref=E2553F434C89DFB19AB6C3AE7E134755BCF27895DF9B96D286C6026E381F5FF5E782E67106036840A36C65BC12C670887E27291EF67C5ED318w5P" TargetMode="External"/><Relationship Id="rId184" Type="http://schemas.openxmlformats.org/officeDocument/2006/relationships/hyperlink" Target="consultantplus://offline/ref=E2553F434C89DFB19AB6C3AE7E134755BCFA7396DC9E96D286C6026E381F5FF5E782E67106036941A36C65BC12C670887E27291EF67C5ED318w5P"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2553F434C89DFB19AB6C3AE7E134755BCF27894DA9C96D286C6026E381F5FF5E782E67106036941A56C65BC12C670887E27291EF67C5ED318w5P" TargetMode="External"/><Relationship Id="rId46" Type="http://schemas.openxmlformats.org/officeDocument/2006/relationships/hyperlink" Target="consultantplus://offline/ref=E2553F434C89DFB19AB6C3AE7E134755BCF27895DF9B96D286C6026E381F5FF5E782E67106036941A16C65BC12C670887E27291EF67C5ED318w5P" TargetMode="External"/><Relationship Id="rId67" Type="http://schemas.openxmlformats.org/officeDocument/2006/relationships/hyperlink" Target="consultantplus://offline/ref=E2553F434C89DFB19AB6C3AE7E134755BFFF7193DF9D96D286C6026E381F5FF5E782E67106036949A26C65BC12C670887E27291EF67C5ED318w5P" TargetMode="External"/><Relationship Id="rId116" Type="http://schemas.openxmlformats.org/officeDocument/2006/relationships/hyperlink" Target="consultantplus://offline/ref=E2553F434C89DFB19AB6C3AE7E134755BCF27895DF9B96D286C6026E381F5FF5E782E67106036946AF6C65BC12C670887E27291EF67C5ED318w5P" TargetMode="External"/><Relationship Id="rId137" Type="http://schemas.openxmlformats.org/officeDocument/2006/relationships/hyperlink" Target="consultantplus://offline/ref=E2553F434C89DFB19AB6C3AE7E134755BCF27895DF9B96D286C6026E381F5FF5E782E67106036940A06C65BC12C670887E27291EF67C5ED318w5P" TargetMode="External"/><Relationship Id="rId158" Type="http://schemas.openxmlformats.org/officeDocument/2006/relationships/hyperlink" Target="consultantplus://offline/ref=E2553F434C89DFB19AB6C3AE7E134755BFFD7596DB9996D286C6026E381F5FF5E782E67106036943A56C65BC12C670887E27291EF67C5ED318w5P" TargetMode="External"/><Relationship Id="rId20" Type="http://schemas.openxmlformats.org/officeDocument/2006/relationships/hyperlink" Target="consultantplus://offline/ref=E2553F434C89DFB19AB6C3AE7E134755BCF27894DA9C96D286C6026E381F5FF5E782E67106036941A76C65BC12C670887E27291EF67C5ED318w5P" TargetMode="External"/><Relationship Id="rId41" Type="http://schemas.openxmlformats.org/officeDocument/2006/relationships/hyperlink" Target="consultantplus://offline/ref=E2553F434C89DFB19AB6C3AE7E134755BDFB7595DF9B96D286C6026E381F5FF5E782E67106036941A26C65BC12C670887E27291EF67C5ED318w5P" TargetMode="External"/><Relationship Id="rId62" Type="http://schemas.openxmlformats.org/officeDocument/2006/relationships/hyperlink" Target="consultantplus://offline/ref=E2553F434C89DFB19AB6C3AE7E134755BFFE7295DB9B96D286C6026E381F5FF5E782E67106036941A16C65BC12C670887E27291EF67C5ED318w5P" TargetMode="External"/><Relationship Id="rId83" Type="http://schemas.openxmlformats.org/officeDocument/2006/relationships/hyperlink" Target="consultantplus://offline/ref=E2553F434C89DFB19AB6C3AE7E134755BCF27895DF9B96D286C6026E381F5FF5E782E67106036942AF6C65BC12C670887E27291EF67C5ED318w5P" TargetMode="External"/><Relationship Id="rId88" Type="http://schemas.openxmlformats.org/officeDocument/2006/relationships/hyperlink" Target="consultantplus://offline/ref=E2553F434C89DFB19AB6C3AE7E134755BCF27895DF9B96D286C6026E381F5FF5E782E67106036943A06C65BC12C670887E27291EF67C5ED318w5P" TargetMode="External"/><Relationship Id="rId111" Type="http://schemas.openxmlformats.org/officeDocument/2006/relationships/hyperlink" Target="consultantplus://offline/ref=E2553F434C89DFB19AB6C3AE7E134755BCF27895DF9B96D286C6026E381F5FF5E782E67106036945A66C65BC12C670887E27291EF67C5ED318w5P" TargetMode="External"/><Relationship Id="rId132" Type="http://schemas.openxmlformats.org/officeDocument/2006/relationships/hyperlink" Target="consultantplus://offline/ref=E2553F434C89DFB19AB6C3AE7E134755BCF27895DF9B96D286C6026E381F5FF5E782E67106036948A76C65BC12C670887E27291EF67C5ED318w5P" TargetMode="External"/><Relationship Id="rId153" Type="http://schemas.openxmlformats.org/officeDocument/2006/relationships/hyperlink" Target="consultantplus://offline/ref=E2553F434C89DFB19AB6C3AE7E134755BCF27895DF9B96D286C6026E381F5FF5E782E67106036940A06C65BC12C670887E27291EF67C5ED318w5P" TargetMode="External"/><Relationship Id="rId174" Type="http://schemas.openxmlformats.org/officeDocument/2006/relationships/hyperlink" Target="consultantplus://offline/ref=E2553F434C89DFB19AB6C3AE7E134755BCF27895DF9B96D286C6026E381F5FF5E782E67106036841A66C65BC12C670887E27291EF67C5ED318w5P" TargetMode="External"/><Relationship Id="rId179" Type="http://schemas.openxmlformats.org/officeDocument/2006/relationships/hyperlink" Target="consultantplus://offline/ref=E2553F434C89DFB19AB6C3AE7E134755BCFA7396DC9E96D286C6026E381F5FF5E782E67106036941A56C65BC12C670887E27291EF67C5ED318w5P" TargetMode="External"/><Relationship Id="rId15" Type="http://schemas.openxmlformats.org/officeDocument/2006/relationships/hyperlink" Target="consultantplus://offline/ref=E2553F434C89DFB19AB6C3AE7E134755BFFE7295DB9B96D286C6026E381F5FF5E782E67106036941A66C65BC12C670887E27291EF67C5ED318w5P" TargetMode="External"/><Relationship Id="rId36" Type="http://schemas.openxmlformats.org/officeDocument/2006/relationships/hyperlink" Target="consultantplus://offline/ref=E2553F434C89DFB19AB6C3AE7E134755BFFF7193DF9D96D286C6026E381F5FF5E782E67106036949A26C65BC12C670887E27291EF67C5ED318w5P" TargetMode="External"/><Relationship Id="rId57" Type="http://schemas.openxmlformats.org/officeDocument/2006/relationships/hyperlink" Target="consultantplus://offline/ref=E2553F434C89DFB19AB6C3AE7E134755BFFC7396DC9A96D286C6026E381F5FF5E782E67106036941A76C65BC12C670887E27291EF67C5ED318w5P" TargetMode="External"/><Relationship Id="rId106" Type="http://schemas.openxmlformats.org/officeDocument/2006/relationships/hyperlink" Target="consultantplus://offline/ref=E2553F434C89DFB19AB6C3AE7E134755BCF27895DF9B96D286C6026E381F5FF5E782E67106036944A36C65BC12C670887E27291EF67C5ED318w5P" TargetMode="External"/><Relationship Id="rId127" Type="http://schemas.openxmlformats.org/officeDocument/2006/relationships/hyperlink" Target="consultantplus://offline/ref=E2553F434C89DFB19AB6C3AE7E134755BCF27894DA9C96D286C6026E381F5FF5E782E67106036946A06C65BC12C670887E27291EF67C5ED318w5P" TargetMode="External"/><Relationship Id="rId10" Type="http://schemas.openxmlformats.org/officeDocument/2006/relationships/hyperlink" Target="consultantplus://offline/ref=E2553F434C89DFB19AB6C3AE7E134755BDF97497DA9B96D286C6026E381F5FF5E782E67106036D41A16C65BC12C670887E27291EF67C5ED318w5P" TargetMode="External"/><Relationship Id="rId31" Type="http://schemas.openxmlformats.org/officeDocument/2006/relationships/hyperlink" Target="consultantplus://offline/ref=E2553F434C89DFB19AB6C3AE7E134755BCF27894DA9C96D286C6026E381F5FF5E782E67106036941A36C65BC12C670887E27291EF67C5ED318w5P" TargetMode="External"/><Relationship Id="rId52" Type="http://schemas.openxmlformats.org/officeDocument/2006/relationships/hyperlink" Target="consultantplus://offline/ref=E2553F434C89DFB19AB6C3AE7E134755BCF27895DF9B96D286C6026E381F5FF5E782E67106036940A06C65BC12C670887E27291EF67C5ED318w5P" TargetMode="External"/><Relationship Id="rId73" Type="http://schemas.openxmlformats.org/officeDocument/2006/relationships/hyperlink" Target="consultantplus://offline/ref=E2553F434C89DFB19AB6C3AE7E134755BCF27895DF9B96D286C6026E381F5FF5E782E67106036940A06C65BC12C670887E27291EF67C5ED318w5P" TargetMode="External"/><Relationship Id="rId78" Type="http://schemas.openxmlformats.org/officeDocument/2006/relationships/hyperlink" Target="consultantplus://offline/ref=E2553F434C89DFB19AB6C3AE7E134755BDF87193DE9D96D286C6026E381F5FF5E782E67106036941A66C65BC12C670887E27291EF67C5ED318w5P" TargetMode="External"/><Relationship Id="rId94" Type="http://schemas.openxmlformats.org/officeDocument/2006/relationships/hyperlink" Target="consultantplus://offline/ref=E2553F434C89DFB19AB6C3AE7E134755BCF27894DA9C96D286C6026E381F5FF5E782E67106036944A06C65BC12C670887E27291EF67C5ED318w5P" TargetMode="External"/><Relationship Id="rId99" Type="http://schemas.openxmlformats.org/officeDocument/2006/relationships/hyperlink" Target="consultantplus://offline/ref=E2553F434C89DFB19AB6C3AE7E134755BCF27895DF9B96D286C6026E381F5FF5E782E67106036944A66C65BC12C670887E27291EF67C5ED318w5P" TargetMode="External"/><Relationship Id="rId101" Type="http://schemas.openxmlformats.org/officeDocument/2006/relationships/hyperlink" Target="consultantplus://offline/ref=E2553F434C89DFB19AB6C3AE7E134755BCF27895DF9B96D286C6026E381F5FF5E782E67106036944A66C65BC12C670887E27291EF67C5ED318w5P" TargetMode="External"/><Relationship Id="rId122" Type="http://schemas.openxmlformats.org/officeDocument/2006/relationships/hyperlink" Target="consultantplus://offline/ref=E2553F434C89DFB19AB6C3AE7E134755BCF27894DA9C96D286C6026E381F5FF5E782E67106036946A36C65BC12C670887E27291EF67C5ED318w5P" TargetMode="External"/><Relationship Id="rId143" Type="http://schemas.openxmlformats.org/officeDocument/2006/relationships/hyperlink" Target="consultantplus://offline/ref=E2553F434C89DFB19AB6C3AE7E134755BCF27895DF9B96D286C6026E381F5FF5E782E67106036948A36C65BC12C670887E27291EF67C5ED318w5P" TargetMode="External"/><Relationship Id="rId148" Type="http://schemas.openxmlformats.org/officeDocument/2006/relationships/hyperlink" Target="consultantplus://offline/ref=E2553F434C89DFB19AB6C3AE7E134755BCF27895DF9B96D286C6026E381F5FF5E782E67106036948AF6C65BC12C670887E27291EF67C5ED318w5P" TargetMode="External"/><Relationship Id="rId164" Type="http://schemas.openxmlformats.org/officeDocument/2006/relationships/hyperlink" Target="consultantplus://offline/ref=E2553F434C89DFB19AB6C3AE7E134755BCF27895DF9B96D286C6026E381F5FF5E782E67106036840A06C65BC12C670887E27291EF67C5ED318w5P" TargetMode="External"/><Relationship Id="rId169" Type="http://schemas.openxmlformats.org/officeDocument/2006/relationships/hyperlink" Target="consultantplus://offline/ref=E2553F434C89DFB19AB6C3AE7E134755BCF27895DF9B96D286C6026E381F5FF5E782E67106036940A06C65BC12C670887E27291EF67C5ED318w5P" TargetMode="External"/><Relationship Id="rId185" Type="http://schemas.openxmlformats.org/officeDocument/2006/relationships/hyperlink" Target="consultantplus://offline/ref=E2553F434C89DFB19AB6C3AE7E134755BDF87190D49796D286C6026E381F5FF5E782E67106026D41A26C65BC12C670887E27291EF67C5ED318w5P" TargetMode="External"/><Relationship Id="rId4" Type="http://schemas.openxmlformats.org/officeDocument/2006/relationships/webSettings" Target="webSettings.xml"/><Relationship Id="rId9" Type="http://schemas.openxmlformats.org/officeDocument/2006/relationships/hyperlink" Target="consultantplus://offline/ref=E2553F434C89DFB19AB6C3AE7E134755BCF27895DF9B96D286C6026E381F5FF5E782E67106036940A36C65BC12C670887E27291EF67C5ED318w5P" TargetMode="External"/><Relationship Id="rId180" Type="http://schemas.openxmlformats.org/officeDocument/2006/relationships/hyperlink" Target="consultantplus://offline/ref=E2553F434C89DFB19AB6C3AE7E134755BCF27895DF9B96D286C6026E381F5FF5E782E67106036841A46C65BC12C670887E27291EF67C5ED318w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14252</Words>
  <Characters>81240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2019-11-19T15:48:00Z</dcterms:created>
  <dcterms:modified xsi:type="dcterms:W3CDTF">2019-11-19T15:49:00Z</dcterms:modified>
</cp:coreProperties>
</file>