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bookmarkStart w:id="0" w:name="_GoBack"/>
      <w:bookmarkEnd w:id="0"/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t xml:space="preserve"> 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br/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Уровень террористической опасности устанавливается решением Губернатора области, который является председателем областной антитеррористической комиссии. Данное решение подлежит незамедлительному обнародованию в средства массовой информации.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Повышенный «СИНИЙ» уровень</w:t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устанавливается при наличии требующей подтверждения информации о реальной возможности совершения террористического акта.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При установлении «синего» уровня террористической опасности, рекомендуется: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1. При нахождении на улице, в местах массового пребывания людей, общественном транспорте обращать внимание </w:t>
      </w:r>
      <w:proofErr w:type="gramStart"/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: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gramStart"/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брошенные автомобили, подозрительные предметы (мешки, сумки, 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 Обо всех подозрительных ситуациях незамедлительно сообщать сотрудникам правоохранительных органов.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3. Оказывать содействие правоохранительным органам.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4. Относиться с пониманием и терпением к повышенному вниманию правоохранительных органов.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7. Быть в курсе происходящих событий (следить за новостями по телевидению, радио, сети «Интернет»).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Высокий «ЖЕЛТЫЙ» уровень</w:t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устанавливается при наличии подтвержденной информации о реальной возможности совершения террористического акта.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1. Воздержаться, по возможности, от посещения мест массового пребывания людей.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5. Воздержаться от передвижения с крупногабаритными сумками, рюкзаками, чемоданами.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6. Обсудить в семье план действий в случае возникновения чрезвычайной ситуации: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t xml:space="preserve"> 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br/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определить место, где вы сможете встретиться с членами вашей семьи в экстренной ситуации;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t xml:space="preserve"> </w:t>
      </w:r>
      <w:r w:rsidRPr="00FC08DB"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  <w:br/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удостовериться, что у всех членов семьи есть номера телефонов других членов семьи, родственников и экстренных служб.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Критический «КРАСНЫЙ» уровень</w:t>
      </w: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3. Подготовиться к возможной эвакуации: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подготовить набор предметов первой необходимости, деньга и документы;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подготовить запас медицинских средств, необходимых для оказания первой медицинской помощи;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- заготовить трехдневный запас воды и предметов питания для членов семьи.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4. Оказавшись вблизи или в месте проведения террористического акта, 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5. Держать  постоянно  включенными телевизор,  радиоприемник или радиоточку.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Объясните это вашим детям, родным и знакомым.</w:t>
      </w:r>
    </w:p>
    <w:p w:rsidR="00FC08DB" w:rsidRPr="00FC08DB" w:rsidRDefault="00FC08DB" w:rsidP="00FC08DB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FC08DB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A44B2" w:rsidRDefault="00CA44B2"/>
    <w:sectPr w:rsidR="00CA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4"/>
    <w:rsid w:val="00487D2C"/>
    <w:rsid w:val="009A2E14"/>
    <w:rsid w:val="00CA44B2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Игорь Иванович</dc:creator>
  <cp:keywords/>
  <dc:description/>
  <cp:lastModifiedBy>Павел Викторович Силинский</cp:lastModifiedBy>
  <cp:revision>3</cp:revision>
  <dcterms:created xsi:type="dcterms:W3CDTF">2019-08-29T12:57:00Z</dcterms:created>
  <dcterms:modified xsi:type="dcterms:W3CDTF">2019-09-10T12:45:00Z</dcterms:modified>
</cp:coreProperties>
</file>