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5C" w:rsidRPr="0020305C" w:rsidRDefault="0020305C" w:rsidP="00203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0305C" w:rsidRPr="0020305C" w:rsidRDefault="0020305C" w:rsidP="002030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20305C">
        <w:rPr>
          <w:rFonts w:ascii="Arial" w:hAnsi="Arial" w:cs="Arial"/>
          <w:color w:val="000000"/>
          <w:shd w:val="clear" w:color="auto" w:fill="FFFFFF"/>
        </w:rPr>
        <w:t xml:space="preserve">совет: </w:t>
      </w:r>
      <w:hyperlink r:id="rId6" w:tgtFrame="_blank" w:history="1">
        <w:r w:rsidRPr="0020305C">
          <w:rPr>
            <w:rFonts w:ascii="Arial" w:hAnsi="Arial" w:cs="Arial"/>
            <w:b/>
            <w:color w:val="365F91" w:themeColor="accent1" w:themeShade="BF"/>
          </w:rPr>
          <w:t>распечатать</w:t>
        </w:r>
      </w:hyperlink>
      <w:r w:rsidRPr="0020305C">
        <w:rPr>
          <w:rFonts w:ascii="Arial" w:hAnsi="Arial" w:cs="Arial"/>
          <w:color w:val="000000"/>
          <w:shd w:val="clear" w:color="auto" w:fill="FFFFFF"/>
        </w:rPr>
        <w:t> или собственноручно </w:t>
      </w:r>
      <w:hyperlink r:id="rId7" w:tgtFrame="_blank" w:history="1">
        <w:r w:rsidRPr="0020305C">
          <w:rPr>
            <w:rFonts w:ascii="Arial" w:hAnsi="Arial" w:cs="Arial"/>
          </w:rPr>
          <w:t>написать</w:t>
        </w:r>
      </w:hyperlink>
      <w:r w:rsidRPr="0020305C">
        <w:rPr>
          <w:rFonts w:ascii="Arial" w:hAnsi="Arial" w:cs="Arial"/>
          <w:color w:val="000000"/>
          <w:shd w:val="clear" w:color="auto" w:fill="FFFFFF"/>
        </w:rPr>
        <w:t> </w:t>
      </w:r>
      <w:r w:rsidRPr="0020305C">
        <w:rPr>
          <w:rFonts w:ascii="Arial" w:hAnsi="Arial" w:cs="Arial"/>
          <w:b/>
          <w:bCs/>
          <w:color w:val="1F497D" w:themeColor="text2"/>
        </w:rPr>
        <w:t>памятку</w:t>
      </w:r>
      <w:r w:rsidRPr="0020305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0305C">
        <w:rPr>
          <w:rFonts w:ascii="Arial" w:hAnsi="Arial" w:cs="Arial"/>
          <w:b/>
          <w:color w:val="365F91" w:themeColor="accent1" w:themeShade="BF"/>
          <w:shd w:val="clear" w:color="auto" w:fill="FFFFFF"/>
        </w:rPr>
        <w:t>повесить на видном месте</w:t>
      </w:r>
      <w:r w:rsidRPr="0020305C">
        <w:rPr>
          <w:rFonts w:ascii="Arial" w:hAnsi="Arial" w:cs="Arial"/>
          <w:color w:val="000000"/>
        </w:rPr>
        <w:br/>
      </w:r>
      <w:r w:rsidRPr="0020305C">
        <w:rPr>
          <w:rFonts w:ascii="Arial" w:hAnsi="Arial" w:cs="Arial"/>
          <w:color w:val="000000"/>
        </w:rPr>
        <w:br/>
      </w:r>
    </w:p>
    <w:p w:rsidR="0020305C" w:rsidRPr="0020305C" w:rsidRDefault="0020305C" w:rsidP="0020305C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20305C" w:rsidRPr="0020305C" w:rsidRDefault="0020305C" w:rsidP="0020305C">
      <w:pPr>
        <w:keepNext/>
        <w:keepLines/>
        <w:tabs>
          <w:tab w:val="right" w:pos="10207"/>
        </w:tabs>
        <w:spacing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0305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C5D36" wp14:editId="0E20CA4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26180" cy="1013460"/>
                <wp:effectExtent l="0" t="0" r="2667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5C" w:rsidRDefault="0020305C" w:rsidP="0020305C">
                            <w:pPr>
                              <w:pStyle w:val="a3"/>
                              <w:jc w:val="center"/>
                            </w:pPr>
                          </w:p>
                          <w:p w:rsidR="0020305C" w:rsidRPr="004F4A4E" w:rsidRDefault="0020305C" w:rsidP="0020305C">
                            <w:pPr>
                              <w:pStyle w:val="a3"/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proofErr w:type="gramStart"/>
                            <w:r w:rsidRPr="004F4A4E">
                              <w:rPr>
                                <w:b/>
                                <w:color w:val="365F91" w:themeColor="accent1" w:themeShade="BF"/>
                              </w:rPr>
                              <w:t>П</w:t>
                            </w:r>
                            <w:proofErr w:type="gramEnd"/>
                            <w:r w:rsidRPr="004F4A4E">
                              <w:rPr>
                                <w:b/>
                                <w:color w:val="365F91" w:themeColor="accent1" w:themeShade="BF"/>
                              </w:rPr>
                              <w:t xml:space="preserve">  А  М  Я  Т  К 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93.4pt;height:79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" strokecolor="#4f81bd">
                <v:textbox>
                  <w:txbxContent>
                    <w:p w:rsidR="0020305C" w:rsidRDefault="0020305C" w:rsidP="0020305C">
                      <w:pPr>
                        <w:pStyle w:val="a3"/>
                        <w:jc w:val="center"/>
                      </w:pPr>
                    </w:p>
                    <w:p w:rsidR="0020305C" w:rsidRPr="004F4A4E" w:rsidRDefault="0020305C" w:rsidP="0020305C">
                      <w:pPr>
                        <w:pStyle w:val="a3"/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proofErr w:type="gramStart"/>
                      <w:r w:rsidRPr="004F4A4E">
                        <w:rPr>
                          <w:b/>
                          <w:color w:val="365F91" w:themeColor="accent1" w:themeShade="BF"/>
                        </w:rPr>
                        <w:t>П</w:t>
                      </w:r>
                      <w:proofErr w:type="gramEnd"/>
                      <w:r w:rsidRPr="004F4A4E">
                        <w:rPr>
                          <w:b/>
                          <w:color w:val="365F91" w:themeColor="accent1" w:themeShade="BF"/>
                        </w:rPr>
                        <w:t xml:space="preserve">  А  М  Я  Т  К  А</w:t>
                      </w:r>
                    </w:p>
                  </w:txbxContent>
                </v:textbox>
              </v:shape>
            </w:pict>
          </mc:Fallback>
        </mc:AlternateContent>
      </w:r>
      <w:r w:rsidRPr="0020305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1AFC70E4" wp14:editId="61839AAA">
            <wp:extent cx="1188720" cy="1188720"/>
            <wp:effectExtent l="0" t="0" r="0" b="0"/>
            <wp:docPr id="1" name="Рисунок 1" descr="C:\Users\Ольга\Desktop\для докладов\значки в доклад\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ля докладов\значки в доклад\Д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39" cy="118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05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</w:p>
    <w:p w:rsidR="0020305C" w:rsidRPr="0020305C" w:rsidRDefault="0020305C" w:rsidP="0020305C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</w:p>
    <w:p w:rsidR="0020305C" w:rsidRPr="0020305C" w:rsidRDefault="0020305C" w:rsidP="0020305C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20305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Как можно ознакомиться</w:t>
      </w:r>
    </w:p>
    <w:p w:rsidR="0020305C" w:rsidRPr="0020305C" w:rsidRDefault="0020305C" w:rsidP="0020305C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20305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с ежегодными планами проверок на текущий год</w:t>
      </w:r>
    </w:p>
    <w:p w:rsidR="0020305C" w:rsidRPr="0020305C" w:rsidRDefault="0020305C" w:rsidP="0020305C"/>
    <w:p w:rsidR="0020305C" w:rsidRPr="0020305C" w:rsidRDefault="0020305C" w:rsidP="0020305C">
      <w:pPr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05C">
        <w:rPr>
          <w:rFonts w:ascii="Times New Roman" w:hAnsi="Times New Roman" w:cs="Times New Roman"/>
          <w:sz w:val="24"/>
          <w:szCs w:val="24"/>
        </w:rPr>
        <w:t xml:space="preserve">Ознакомиться с планами проверок на текущий год удобнее всего на сайте Генеральной прокуратуры РФ </w:t>
      </w:r>
      <w:hyperlink r:id="rId9" w:history="1">
        <w:r w:rsidRPr="0020305C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http://plan.genproc.gov.ru/</w:t>
        </w:r>
      </w:hyperlink>
    </w:p>
    <w:p w:rsidR="0020305C" w:rsidRPr="0020305C" w:rsidRDefault="0020305C" w:rsidP="0020305C">
      <w:pPr>
        <w:autoSpaceDE w:val="0"/>
        <w:autoSpaceDN w:val="0"/>
        <w:adjustRightInd w:val="0"/>
        <w:spacing w:before="24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05C" w:rsidRPr="0020305C" w:rsidRDefault="0020305C" w:rsidP="0020305C">
      <w:pPr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05C">
        <w:rPr>
          <w:rFonts w:ascii="Times New Roman" w:hAnsi="Times New Roman" w:cs="Times New Roman"/>
          <w:sz w:val="24"/>
          <w:szCs w:val="24"/>
        </w:rPr>
        <w:t xml:space="preserve">Прокуратура формирует ежегодный сводный план, в котором указывается информация по всем регионам и по всем контролирующим (надзорным) органам. План размещается на сайте Генпрокуратуры РФ до 31 декабря текущего года. Кроме того, Генпрокуратура ведет единый реестр проверок в соответствии с </w:t>
      </w:r>
      <w:hyperlink r:id="rId10" w:history="1">
        <w:r w:rsidRPr="0020305C">
          <w:rPr>
            <w:rFonts w:ascii="Times New Roman" w:hAnsi="Times New Roman" w:cs="Times New Roman"/>
            <w:b/>
            <w:color w:val="0000FF"/>
            <w:sz w:val="24"/>
            <w:szCs w:val="24"/>
          </w:rPr>
          <w:t>ч. 7 ст. 9</w:t>
        </w:r>
      </w:hyperlink>
      <w:r w:rsidRPr="0020305C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Pr="0020305C">
          <w:rPr>
            <w:rFonts w:ascii="Times New Roman" w:hAnsi="Times New Roman" w:cs="Times New Roman"/>
            <w:b/>
            <w:color w:val="0000FF"/>
            <w:sz w:val="24"/>
            <w:szCs w:val="24"/>
          </w:rPr>
          <w:t>ч. 1 ст. 13.3</w:t>
        </w:r>
      </w:hyperlink>
      <w:r w:rsidRPr="0020305C">
        <w:rPr>
          <w:rFonts w:ascii="Times New Roman" w:hAnsi="Times New Roman" w:cs="Times New Roman"/>
          <w:sz w:val="24"/>
          <w:szCs w:val="24"/>
        </w:rPr>
        <w:t xml:space="preserve"> Закона N 294-ФЗ</w:t>
      </w:r>
    </w:p>
    <w:p w:rsidR="0020305C" w:rsidRPr="0020305C" w:rsidRDefault="0020305C" w:rsidP="0020305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0305C" w:rsidRPr="0020305C" w:rsidRDefault="0020305C" w:rsidP="0020305C">
      <w:pPr>
        <w:autoSpaceDE w:val="0"/>
        <w:autoSpaceDN w:val="0"/>
        <w:adjustRightInd w:val="0"/>
        <w:spacing w:before="24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05C" w:rsidRPr="0020305C" w:rsidRDefault="0020305C" w:rsidP="0020305C">
      <w:pPr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05C">
        <w:rPr>
          <w:rFonts w:ascii="Times New Roman" w:hAnsi="Times New Roman" w:cs="Times New Roman"/>
          <w:sz w:val="24"/>
          <w:szCs w:val="24"/>
        </w:rPr>
        <w:t xml:space="preserve">Также вы можете ознакомиться с планом проверок на сайте органа, который будет проводить проверку в соответствии с </w:t>
      </w:r>
      <w:hyperlink r:id="rId12" w:history="1">
        <w:r w:rsidRPr="0020305C">
          <w:rPr>
            <w:rFonts w:ascii="Times New Roman" w:hAnsi="Times New Roman" w:cs="Times New Roman"/>
            <w:b/>
            <w:color w:val="0000FF"/>
            <w:sz w:val="24"/>
            <w:szCs w:val="24"/>
          </w:rPr>
          <w:t>ч. 7.2 ст. 9</w:t>
        </w:r>
      </w:hyperlink>
      <w:r w:rsidRPr="0020305C">
        <w:rPr>
          <w:rFonts w:ascii="Times New Roman" w:hAnsi="Times New Roman" w:cs="Times New Roman"/>
          <w:sz w:val="24"/>
          <w:szCs w:val="24"/>
        </w:rPr>
        <w:t xml:space="preserve"> названного Закона, и </w:t>
      </w:r>
      <w:hyperlink r:id="rId13" w:history="1">
        <w:r w:rsidRPr="0020305C">
          <w:rPr>
            <w:rFonts w:ascii="Times New Roman" w:hAnsi="Times New Roman" w:cs="Times New Roman"/>
            <w:b/>
            <w:color w:val="0000FF"/>
            <w:sz w:val="24"/>
            <w:szCs w:val="24"/>
          </w:rPr>
          <w:t>п. 6</w:t>
        </w:r>
      </w:hyperlink>
      <w:r w:rsidRPr="00203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05C">
        <w:rPr>
          <w:rFonts w:ascii="Times New Roman" w:hAnsi="Times New Roman" w:cs="Times New Roman"/>
          <w:sz w:val="24"/>
          <w:szCs w:val="24"/>
        </w:rPr>
        <w:t>Правил, утвержденных Постановлением Правительства РФ от 30.06.2010 N 489</w:t>
      </w:r>
    </w:p>
    <w:p w:rsidR="0020305C" w:rsidRPr="0020305C" w:rsidRDefault="0020305C" w:rsidP="0020305C">
      <w:pPr>
        <w:autoSpaceDE w:val="0"/>
        <w:autoSpaceDN w:val="0"/>
        <w:adjustRightInd w:val="0"/>
        <w:spacing w:before="24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05C" w:rsidRPr="0020305C" w:rsidRDefault="0020305C" w:rsidP="0020305C">
      <w:pPr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05C">
        <w:rPr>
          <w:rFonts w:ascii="Times New Roman" w:hAnsi="Times New Roman" w:cs="Times New Roman"/>
          <w:sz w:val="24"/>
          <w:szCs w:val="24"/>
        </w:rPr>
        <w:t xml:space="preserve">Учитывайте, что </w:t>
      </w:r>
      <w:hyperlink r:id="rId14" w:history="1">
        <w:r w:rsidRPr="0020305C">
          <w:rPr>
            <w:rFonts w:ascii="Times New Roman" w:hAnsi="Times New Roman" w:cs="Times New Roman"/>
            <w:b/>
            <w:color w:val="0000FF"/>
            <w:sz w:val="24"/>
            <w:szCs w:val="24"/>
          </w:rPr>
          <w:t>в установленных случаях</w:t>
        </w:r>
      </w:hyperlink>
      <w:r w:rsidRPr="0020305C">
        <w:rPr>
          <w:rFonts w:ascii="Times New Roman" w:hAnsi="Times New Roman" w:cs="Times New Roman"/>
          <w:sz w:val="24"/>
          <w:szCs w:val="24"/>
        </w:rPr>
        <w:t xml:space="preserve"> в ежегодный план проведения проверки могут быть внесены изменения. Сведения о них должны быть размещены на сайте надзорного органа в течение пяти рабочих дней со дня внесения изменений </w:t>
      </w:r>
      <w:hyperlink r:id="rId15" w:history="1">
        <w:r w:rsidRPr="0020305C">
          <w:rPr>
            <w:rFonts w:ascii="Times New Roman" w:hAnsi="Times New Roman" w:cs="Times New Roman"/>
            <w:b/>
            <w:color w:val="0000FF"/>
            <w:sz w:val="24"/>
            <w:szCs w:val="24"/>
          </w:rPr>
          <w:t>п. 8</w:t>
        </w:r>
      </w:hyperlink>
      <w:r w:rsidRPr="00203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05C">
        <w:rPr>
          <w:rFonts w:ascii="Times New Roman" w:hAnsi="Times New Roman" w:cs="Times New Roman"/>
          <w:sz w:val="24"/>
          <w:szCs w:val="24"/>
        </w:rPr>
        <w:t>названных Правил</w:t>
      </w:r>
    </w:p>
    <w:p w:rsidR="0020305C" w:rsidRPr="0020305C" w:rsidRDefault="0020305C" w:rsidP="0020305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71525" w:rsidRDefault="0020305C" w:rsidP="0020305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 w:rsidRPr="0020305C">
        <w:rPr>
          <w:rFonts w:ascii="Arial" w:hAnsi="Arial" w:cs="Arial"/>
          <w:color w:val="000000"/>
          <w:shd w:val="clear" w:color="auto" w:fill="FFFFFF"/>
        </w:rPr>
        <w:t xml:space="preserve">совет: </w:t>
      </w:r>
      <w:hyperlink r:id="rId16" w:tgtFrame="_blank" w:history="1">
        <w:r w:rsidRPr="0020305C">
          <w:rPr>
            <w:rFonts w:ascii="Arial" w:hAnsi="Arial" w:cs="Arial"/>
            <w:b/>
            <w:color w:val="365F91" w:themeColor="accent1" w:themeShade="BF"/>
          </w:rPr>
          <w:t>распечатать</w:t>
        </w:r>
      </w:hyperlink>
      <w:r w:rsidRPr="0020305C">
        <w:rPr>
          <w:rFonts w:ascii="Arial" w:hAnsi="Arial" w:cs="Arial"/>
          <w:color w:val="000000"/>
          <w:shd w:val="clear" w:color="auto" w:fill="FFFFFF"/>
        </w:rPr>
        <w:t> или собственноручно </w:t>
      </w:r>
      <w:hyperlink r:id="rId17" w:tgtFrame="_blank" w:history="1">
        <w:r w:rsidRPr="0020305C">
          <w:rPr>
            <w:rFonts w:ascii="Arial" w:hAnsi="Arial" w:cs="Arial"/>
          </w:rPr>
          <w:t>написать</w:t>
        </w:r>
      </w:hyperlink>
      <w:r w:rsidRPr="0020305C">
        <w:rPr>
          <w:rFonts w:ascii="Arial" w:hAnsi="Arial" w:cs="Arial"/>
          <w:color w:val="000000"/>
          <w:shd w:val="clear" w:color="auto" w:fill="FFFFFF"/>
        </w:rPr>
        <w:t> </w:t>
      </w:r>
      <w:r w:rsidRPr="0020305C">
        <w:rPr>
          <w:rFonts w:ascii="Arial" w:hAnsi="Arial" w:cs="Arial"/>
          <w:b/>
          <w:bCs/>
          <w:color w:val="1F497D" w:themeColor="text2"/>
        </w:rPr>
        <w:t>памятку</w:t>
      </w:r>
      <w:r w:rsidRPr="0020305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0305C">
        <w:rPr>
          <w:rFonts w:ascii="Arial" w:hAnsi="Arial" w:cs="Arial"/>
          <w:b/>
          <w:color w:val="365F91" w:themeColor="accent1" w:themeShade="BF"/>
          <w:shd w:val="clear" w:color="auto" w:fill="FFFFFF"/>
        </w:rPr>
        <w:t>повесить на видном месте</w:t>
      </w:r>
      <w:r w:rsidRPr="0020305C">
        <w:rPr>
          <w:rFonts w:ascii="Arial" w:hAnsi="Arial" w:cs="Arial"/>
          <w:color w:val="000000"/>
        </w:rPr>
        <w:br/>
      </w:r>
    </w:p>
    <w:sectPr w:rsidR="00D7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4pt;height:11.4pt" o:bullet="t">
        <v:imagedata r:id="rId1" o:title="mso77B7"/>
      </v:shape>
    </w:pict>
  </w:numPicBullet>
  <w:abstractNum w:abstractNumId="0">
    <w:nsid w:val="40A652CB"/>
    <w:multiLevelType w:val="hybridMultilevel"/>
    <w:tmpl w:val="509027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D6998"/>
    <w:multiLevelType w:val="hybridMultilevel"/>
    <w:tmpl w:val="509027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5C"/>
    <w:rsid w:val="0020305C"/>
    <w:rsid w:val="00D7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3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3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0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0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3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0305C"/>
    <w:rPr>
      <w:b/>
      <w:bCs/>
    </w:rPr>
  </w:style>
  <w:style w:type="character" w:styleId="a8">
    <w:name w:val="Hyperlink"/>
    <w:basedOn w:val="a0"/>
    <w:uiPriority w:val="99"/>
    <w:unhideWhenUsed/>
    <w:rsid w:val="0020305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3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3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0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0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3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0305C"/>
    <w:rPr>
      <w:b/>
      <w:bCs/>
    </w:rPr>
  </w:style>
  <w:style w:type="character" w:styleId="a8">
    <w:name w:val="Hyperlink"/>
    <w:basedOn w:val="a0"/>
    <w:uiPriority w:val="99"/>
    <w:unhideWhenUsed/>
    <w:rsid w:val="0020305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423ACF6441EA81297B9C81DE640824F08BC5B5C3FF185E189A8E8E418C9B38433CEA62B03A84EB9E2034AEA93BD8005C97BB887349FAF378I86D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akprosto.ru/kak-72975-kak-napisat-paru-slov-o-sebe" TargetMode="External"/><Relationship Id="rId12" Type="http://schemas.openxmlformats.org/officeDocument/2006/relationships/hyperlink" Target="consultantplus://offline/ref=423ACF6441EA81297B9C81DE640824F08ACCB1CFFE1B5E189A8E8E418C9B38433CEA62B03A83E0C8757BAFF57D8C135F94BB8B7156IF60M" TargetMode="External"/><Relationship Id="rId17" Type="http://schemas.openxmlformats.org/officeDocument/2006/relationships/hyperlink" Target="https://www.kakprosto.ru/kak-72975-kak-napisat-paru-slov-o-se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kprosto.ru/kak-125096-kak-organizovat-rasporyadok-dn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akprosto.ru/kak-125096-kak-organizovat-rasporyadok-dnya" TargetMode="External"/><Relationship Id="rId11" Type="http://schemas.openxmlformats.org/officeDocument/2006/relationships/hyperlink" Target="consultantplus://offline/ref=423ACF6441EA81297B9C81DE640824F08ACCB1CFFE1B5E189A8E8E418C9B38433CEA62B53A80E0C8757BAFF57D8C135F94BB8B7156IF6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3ACF6441EA81297B9C81DE640824F08BC5B5C3FF185E189A8E8E418C9B38433CEA62B03A84EB992434AEA93BD8005C97BB887349FAF378I86DM" TargetMode="External"/><Relationship Id="rId10" Type="http://schemas.openxmlformats.org/officeDocument/2006/relationships/hyperlink" Target="consultantplus://offline/ref=423ACF6441EA81297B9C81DE640824F08ACCB1CFFE1B5E189A8E8E418C9B38433CEA62B03A84E89E2C34AEA93BD8005C97BB887349FAF378I86D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lan.genproc.gov.ru/" TargetMode="External"/><Relationship Id="rId14" Type="http://schemas.openxmlformats.org/officeDocument/2006/relationships/hyperlink" Target="consultantplus://offline/ref=423ACF6441EA81297B9C81DE640824F08BC5B5C3FF185E189A8E8E418C9B38433CEA62B03A84EB9F2234AEA93BD8005C97BB887349FAF378I86D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2018-12-24T08:24:00Z</dcterms:created>
  <dcterms:modified xsi:type="dcterms:W3CDTF">2018-12-24T08:27:00Z</dcterms:modified>
</cp:coreProperties>
</file>