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6D" w:rsidRPr="00273819" w:rsidRDefault="0072316D" w:rsidP="0072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3819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5. Рейтинг по результатам сбора, обобщения и анализа информации в целях независимой </w:t>
      </w:r>
      <w:proofErr w:type="gramStart"/>
      <w:r w:rsidRPr="00273819">
        <w:rPr>
          <w:rFonts w:ascii="Times New Roman" w:eastAsia="Times New Roman" w:hAnsi="Times New Roman" w:cs="Times New Roman"/>
          <w:i/>
          <w:sz w:val="28"/>
          <w:szCs w:val="28"/>
        </w:rPr>
        <w:t>оценки качества условий оказания услуг медицинских организаций</w:t>
      </w:r>
      <w:proofErr w:type="gramEnd"/>
      <w:r w:rsidRPr="00273819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территории Калининградской области</w:t>
      </w:r>
    </w:p>
    <w:tbl>
      <w:tblPr>
        <w:tblW w:w="9457" w:type="dxa"/>
        <w:tblLook w:val="04A0" w:firstRow="1" w:lastRow="0" w:firstColumn="1" w:lastColumn="0" w:noHBand="0" w:noVBand="1"/>
      </w:tblPr>
      <w:tblGrid>
        <w:gridCol w:w="7060"/>
        <w:gridCol w:w="1360"/>
        <w:gridCol w:w="1037"/>
      </w:tblGrid>
      <w:tr w:rsidR="0072316D" w:rsidRPr="00273819" w:rsidTr="004A78A0">
        <w:trPr>
          <w:cantSplit/>
          <w:trHeight w:val="240"/>
          <w:tblHeader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23.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«Городская клиническая больница скорой медицинской помощи»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98,54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18.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«Балтийская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98,44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24.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«Городская больница № 4»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98,36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16.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«Советская стоматологическая поликлиника»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97,98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45.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«Советская центральная городская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97,40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11. ГБУЗ «Противотуберкулезный диспансер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96,52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22.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«Городская детская стоматологическая поликлиника»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96,32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27. ГБУЗ КО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Гусевская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96,22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46. ГБУЗ КО «Зеленоградская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96,10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6. ГБУЗ «Психиатрическая больница КО № 2»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95,72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36. ГБУЗ КО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Правдинская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95,68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10. ГБУЗ «Областная клиническая больница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95,46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19.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«Городская больница № 2»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95,38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21.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«Городская детская поликлиника»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95,22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29. ГБУЗ КО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Ладушкинская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городская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95,18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34.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«Межрайонная больница №1»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41.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«Центральная городская клиническая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94,98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5. Государственное бюджетное социально-оздоровительное учреждение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«Госпиталь для ветеранов войн КО»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94,86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33. ГБУЗ КО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Озерская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94,84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9. ГБУЗ «Наркологический диспансер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94,78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32. ГБУЗ КО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Нестеровская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94,68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4.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«Региональный перинатальный центр»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94,44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67. ЧУЗ «Больница «РЖД-медицина» города Калининград»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94,34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40. ГБУЗ КО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Славская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93,86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28. ГБУЗ КО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Краснознаменская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93,50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44.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«Черняховская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93,46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12. ГБУЗ «Психиатрическая больница КО № 1»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93,40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25.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«Городская поликлиника №3»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93,18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43.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«Черняховская стоматологическая поликлиника»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93,16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14. ГБУЗ «Центр специализированных видов медицинской помощи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92,76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8. ГБУЗ «Инфекционная больница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92,70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7. ГБУЗ «Детская областная больница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92,66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31.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Неманская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92,42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3. ГБУЗ КО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Гурьевская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92,06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13. ГБУЗ «Советский противотуберкулезный диспансер»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91,92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49. ООО «Парацельс-Балтик»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91,80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30. ГБУЗ КО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Мамоновская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городская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91,72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37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42.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«Черняховская инфекционная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91,62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20.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«Городская больница № 3»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91,52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38.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«Родильный дом КО №4»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91,20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17. ГБУЗ КО «Багратионовская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91,18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41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69. ООО «Центр доктор»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91,16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42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39. ГБУЗ КО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Светловская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центральная городская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91,08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37.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«Родильный дом КО № 3»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90,96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35. ГБУЗ КО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Полесская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90,94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45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47. ЗАО «ЦЕНТРОДЕНТ»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90,76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15.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«Гвардейская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90,42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47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54. ООО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Гранддент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стоматология»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90,34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48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26. ГБУЗ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«Городская стоматологическая поликлиника»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90,22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49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2. ГБУЗ «Областная стоматологическая поликлиника </w:t>
            </w:r>
            <w:proofErr w:type="gramStart"/>
            <w:r w:rsidRPr="00273819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27381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90,12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62. ООО «Санаторий «Янтарный берег»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89,94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1. АНО «Центр офтальмологической помощи детям и подросткам «Ясный взор»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89,88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52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52. ООО «Диагностика здоровья»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89,64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53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51. ООО «Альтернатива»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89,26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48. ООО «Медицинский центр» 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Новомед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89,20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50. ООО «Александр-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Дент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88,98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56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60. ООО «Городская амбулатория»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88,96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57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70. ООО «Центр ЭКО»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88,38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58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65. ООО «Центр 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пародонтологии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88,34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59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58. ООО «Медицинский центр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Виомар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 xml:space="preserve"> плюс»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88,16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61. ООО «Радуга звуков»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88,06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61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57. ООО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Лофтдент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87,40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62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71. ООО «Амати»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87,02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63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64. ООО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Триадент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86,94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64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56. ООО «Лечебно-профилактическое учреждение «Амбулаторный диализный центр»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86,54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59. ООО «Медицинский центр Эскулап»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86,20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55. ООО «Зуб здоров!»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86,12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67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63. ООО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Стомик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85,28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66. ООО «Эстетика»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85,26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69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68. ООО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Аполлония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85,22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70</w:t>
            </w:r>
          </w:p>
        </w:tc>
      </w:tr>
      <w:tr w:rsidR="0072316D" w:rsidRPr="00273819" w:rsidTr="004A78A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53. ООО «</w:t>
            </w:r>
            <w:proofErr w:type="spellStart"/>
            <w:r w:rsidRPr="00273819">
              <w:rPr>
                <w:rFonts w:ascii="Times New Roman" w:eastAsia="Calibri" w:hAnsi="Times New Roman" w:cs="Times New Roman"/>
                <w:color w:val="000000"/>
              </w:rPr>
              <w:t>Асдент</w:t>
            </w:r>
            <w:proofErr w:type="spellEnd"/>
            <w:r w:rsidRPr="0027381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85,06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6D" w:rsidRPr="00273819" w:rsidRDefault="0072316D" w:rsidP="004A7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3819">
              <w:rPr>
                <w:rFonts w:ascii="Times New Roman" w:eastAsia="Calibri" w:hAnsi="Times New Roman" w:cs="Times New Roman"/>
                <w:color w:val="000000"/>
              </w:rPr>
              <w:t>71</w:t>
            </w:r>
          </w:p>
        </w:tc>
      </w:tr>
    </w:tbl>
    <w:p w:rsidR="00977E09" w:rsidRDefault="00977E09">
      <w:bookmarkStart w:id="0" w:name="_GoBack"/>
      <w:bookmarkEnd w:id="0"/>
    </w:p>
    <w:sectPr w:rsidR="0097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6D"/>
    <w:rsid w:val="001F44F0"/>
    <w:rsid w:val="00455194"/>
    <w:rsid w:val="004558C8"/>
    <w:rsid w:val="005C350A"/>
    <w:rsid w:val="0072316D"/>
    <w:rsid w:val="00845788"/>
    <w:rsid w:val="00977E09"/>
    <w:rsid w:val="00CF7401"/>
    <w:rsid w:val="00DD100F"/>
    <w:rsid w:val="00F5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Ближевская</dc:creator>
  <cp:lastModifiedBy>Наталья Сергеевна Ближевская</cp:lastModifiedBy>
  <cp:revision>1</cp:revision>
  <dcterms:created xsi:type="dcterms:W3CDTF">2024-01-22T07:14:00Z</dcterms:created>
  <dcterms:modified xsi:type="dcterms:W3CDTF">2024-01-22T07:22:00Z</dcterms:modified>
</cp:coreProperties>
</file>