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ПРАВИТЕЛЬСТВО РОССИЙСКОЙ ФЕДЕРАЦИИ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ПОСТАНОВЛЕНИЕ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от 13 марта 2013 г. N 207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ОБ УТВЕРЖДЕНИИ ПРАВИЛ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ПРОВЕРКИ ДОСТОВЕРНОСТИ И ПОЛНОТЫ СВЕДЕНИЙ О ДОХОДАХ,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ОБ ИМУЩЕСТВЕ И ОБЯЗАТЕЛЬСТВАХ ИМУЩЕСТВЕННОГО ХАРАКТЕРА,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proofErr w:type="gramStart"/>
      <w:r>
        <w:rPr>
          <w:rFonts w:ascii="Verdana" w:hAnsi="Verdana" w:cs="Verdana"/>
          <w:b/>
          <w:bCs/>
          <w:sz w:val="24"/>
          <w:szCs w:val="24"/>
        </w:rPr>
        <w:t>ПРЕДСТАВЛЯЕМЫХ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ГРАЖДАНАМИ, ПРЕТЕНДУЮЩИМИ НА ЗАМЕЩЕНИЕ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ДОЛЖНОСТЕЙ РУКОВОДИТЕЛЕЙ ФЕДЕРАЛЬНЫХ ГОСУДАРСТВЕННЫХ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УЧРЕЖДЕНИЙ, И ЛИЦАМИ, ЗАМЕЩАЮЩИМИ ЭТИ ДОЛЖНОСТИ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В соответствии с </w:t>
      </w:r>
      <w:hyperlink r:id="rId4" w:history="1">
        <w:r>
          <w:rPr>
            <w:rFonts w:ascii="Verdana" w:hAnsi="Verdana" w:cs="Verdana"/>
            <w:color w:val="0000FF"/>
            <w:sz w:val="24"/>
            <w:szCs w:val="24"/>
          </w:rPr>
          <w:t>частью 7.1 статьи 8</w:t>
        </w:r>
      </w:hyperlink>
      <w:r>
        <w:rPr>
          <w:rFonts w:ascii="Verdana" w:hAnsi="Verdana" w:cs="Verdana"/>
          <w:sz w:val="24"/>
          <w:szCs w:val="24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1. Утвердить прилагаемые </w:t>
      </w:r>
      <w:hyperlink w:anchor="Par29" w:history="1">
        <w:r>
          <w:rPr>
            <w:rFonts w:ascii="Verdana" w:hAnsi="Verdana" w:cs="Verdana"/>
            <w:color w:val="0000FF"/>
            <w:sz w:val="24"/>
            <w:szCs w:val="24"/>
          </w:rPr>
          <w:t>Правила</w:t>
        </w:r>
      </w:hyperlink>
      <w:r>
        <w:rPr>
          <w:rFonts w:ascii="Verdana" w:hAnsi="Verdana" w:cs="Verdana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 </w:t>
      </w:r>
      <w:proofErr w:type="gramStart"/>
      <w:r>
        <w:rPr>
          <w:rFonts w:ascii="Verdana" w:hAnsi="Verdana" w:cs="Verdana"/>
          <w:sz w:val="24"/>
          <w:szCs w:val="24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Председатель Правительства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Российской Федерации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Д.МЕДВЕДЕВ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Утверждены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постановлением Правительства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Российской Федерации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от 13 марта 2013 г. N 207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bookmarkStart w:id="0" w:name="Par29"/>
      <w:bookmarkEnd w:id="0"/>
      <w:r>
        <w:rPr>
          <w:rFonts w:ascii="Verdana" w:hAnsi="Verdana" w:cs="Verdana"/>
          <w:b/>
          <w:bCs/>
          <w:sz w:val="24"/>
          <w:szCs w:val="24"/>
        </w:rPr>
        <w:t>ПРАВИЛА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ПРОВЕРКИ ДОСТОВЕРНОСТИ И ПОЛНОТЫ СВЕДЕНИЙ О ДОХОДАХ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lastRenderedPageBreak/>
        <w:t>ОБ ИМУЩЕСТВЕ И ОБЯЗАТЕЛЬСТВАХ ИМУЩЕСТВЕННОГО ХАРАКТЕРА,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proofErr w:type="gramStart"/>
      <w:r>
        <w:rPr>
          <w:rFonts w:ascii="Verdana" w:hAnsi="Verdana" w:cs="Verdana"/>
          <w:b/>
          <w:bCs/>
          <w:sz w:val="24"/>
          <w:szCs w:val="24"/>
        </w:rPr>
        <w:t>ПРЕДСТАВЛЯЕМЫХ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ГРАЖДАНАМИ, ПРЕТЕНДУЮЩИМИ НА ЗАМЕЩЕНИЕ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ДОЛЖНОСТЕЙ РУКОВОДИТЕЛЕЙ ФЕДЕРАЛЬНЫХ ГОСУДАРСТВЕННЫХ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УЧРЕЖДЕНИЙ, И ЛИЦАМИ, ЗАМЕЩАЮЩИМИ ЭТИ ДОЛЖНОСТИ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1" w:name="Par36"/>
      <w:bookmarkEnd w:id="1"/>
      <w:r>
        <w:rPr>
          <w:rFonts w:ascii="Verdana" w:hAnsi="Verdana" w:cs="Verdana"/>
          <w:sz w:val="24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rPr>
          <w:rFonts w:ascii="Verdana" w:hAnsi="Verdana" w:cs="Verdana"/>
          <w:sz w:val="24"/>
          <w:szCs w:val="24"/>
        </w:rPr>
        <w:t>полноты</w:t>
      </w:r>
      <w:proofErr w:type="gramEnd"/>
      <w:r>
        <w:rPr>
          <w:rFonts w:ascii="Verdana" w:hAnsi="Verdana" w:cs="Verdana"/>
          <w:sz w:val="24"/>
          <w:szCs w:val="24"/>
        </w:rPr>
        <w:t xml:space="preserve">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3. Проверку осуществляют уполномоченные структурные подразделения федеральных государственных органов.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г) Общественной палатой Российской Федерации;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proofErr w:type="spellStart"/>
      <w:r>
        <w:rPr>
          <w:rFonts w:ascii="Verdana" w:hAnsi="Verdana" w:cs="Verdana"/>
          <w:sz w:val="24"/>
          <w:szCs w:val="24"/>
        </w:rPr>
        <w:t>д</w:t>
      </w:r>
      <w:proofErr w:type="spellEnd"/>
      <w:r>
        <w:rPr>
          <w:rFonts w:ascii="Verdana" w:hAnsi="Verdana" w:cs="Verdana"/>
          <w:sz w:val="24"/>
          <w:szCs w:val="24"/>
        </w:rPr>
        <w:t>) общероссийскими средствами массовой информации.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7. При осуществлении проверки уполномоченное структурное подразделение вправе: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  <w:proofErr w:type="gramEnd"/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 xml:space="preserve">б) изучать представленные гражданином, претендующим на замещение должности руководителя федерального государственного </w:t>
      </w:r>
      <w:r>
        <w:rPr>
          <w:rFonts w:ascii="Verdana" w:hAnsi="Verdana" w:cs="Verdana"/>
          <w:sz w:val="24"/>
          <w:szCs w:val="24"/>
        </w:rPr>
        <w:lastRenderedPageBreak/>
        <w:t>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представляемые им сведения, указанные в </w:t>
      </w:r>
      <w:hyperlink w:anchor="Par36" w:history="1">
        <w:r>
          <w:rPr>
            <w:rFonts w:ascii="Verdana" w:hAnsi="Verdana" w:cs="Verdana"/>
            <w:color w:val="0000FF"/>
            <w:sz w:val="24"/>
            <w:szCs w:val="24"/>
          </w:rPr>
          <w:t>пункте 1</w:t>
        </w:r>
      </w:hyperlink>
      <w:r>
        <w:rPr>
          <w:rFonts w:ascii="Verdana" w:hAnsi="Verdana" w:cs="Verdana"/>
          <w:sz w:val="24"/>
          <w:szCs w:val="24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10. Лицо, замещающее должность руководителя федерального государственного учреждения, вправе: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12. При установлении в ходе проверки обстоятельств, свидетельствующих о наличии признаков преступления или </w:t>
      </w:r>
      <w:r>
        <w:rPr>
          <w:rFonts w:ascii="Verdana" w:hAnsi="Verdana" w:cs="Verdana"/>
          <w:sz w:val="24"/>
          <w:szCs w:val="24"/>
        </w:rPr>
        <w:lastRenderedPageBreak/>
        <w:t>административного правонарушения, материалы об этом представляются в соответствующие государственные органы.</w:t>
      </w:r>
    </w:p>
    <w:p w:rsidR="00C9040E" w:rsidRDefault="00C9040E" w:rsidP="00C9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14EDC" w:rsidRDefault="00114EDC"/>
    <w:sectPr w:rsidR="00114EDC" w:rsidSect="00392FF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40E"/>
    <w:rsid w:val="00114EDC"/>
    <w:rsid w:val="00C9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6D10CBB416AB0FB334CE4493F14D75F1307FC5EE214676022A8088972E6B9053F2236B54CBCF9ADRBv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v.ryabuha</dc:creator>
  <cp:keywords/>
  <dc:description/>
  <cp:lastModifiedBy>v.ryabuha</cp:lastModifiedBy>
  <cp:revision>2</cp:revision>
  <dcterms:created xsi:type="dcterms:W3CDTF">2014-07-29T07:47:00Z</dcterms:created>
  <dcterms:modified xsi:type="dcterms:W3CDTF">2014-07-29T07:47:00Z</dcterms:modified>
</cp:coreProperties>
</file>