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944880" cy="700594"/>
                  <wp:effectExtent l="0" t="0" r="7620" b="4445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48" cy="7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E870FB" w:rsidRPr="00E870FB" w:rsidRDefault="00744001" w:rsidP="006C3F3D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4001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Фармпроизводителям</w:t>
            </w:r>
            <w:proofErr w:type="spellEnd"/>
            <w:r w:rsidRPr="00744001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придется снижать предельные отпускные цены на ЖНВЛП</w:t>
            </w: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001" w:rsidRPr="00F11D36" w:rsidRDefault="00F11D36" w:rsidP="00744001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6600FF"/>
          <w:sz w:val="28"/>
          <w:szCs w:val="28"/>
          <w:lang w:eastAsia="ru-RU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6600FF"/>
          <w:sz w:val="28"/>
          <w:szCs w:val="28"/>
          <w:lang w:eastAsia="ru-RU"/>
        </w:rPr>
        <w:instrText xml:space="preserve"> HYPERLINK "https://www.infomed39.ru/upload/medialibrary/e4b/e4be553cb3a7d818cabd64c54a8f0624.docx" </w:instrText>
      </w:r>
      <w:r>
        <w:rPr>
          <w:rFonts w:ascii="Times New Roman" w:hAnsi="Times New Roman" w:cs="Times New Roman"/>
          <w:b/>
          <w:bCs/>
          <w:i/>
          <w:color w:val="6600FF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i/>
          <w:color w:val="6600FF"/>
          <w:sz w:val="28"/>
          <w:szCs w:val="28"/>
          <w:lang w:eastAsia="ru-RU"/>
        </w:rPr>
        <w:fldChar w:fldCharType="separate"/>
      </w:r>
      <w:r w:rsidR="00744001" w:rsidRPr="00F11D36">
        <w:rPr>
          <w:rStyle w:val="a5"/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Федеральный закон от 06.06.2019 № 134-ФЗ</w:t>
      </w:r>
    </w:p>
    <w:p w:rsidR="00744001" w:rsidRPr="00744001" w:rsidRDefault="00744001" w:rsidP="0074400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6600FF"/>
          <w:sz w:val="28"/>
          <w:szCs w:val="28"/>
          <w:lang w:eastAsia="ru-RU"/>
        </w:rPr>
      </w:pPr>
      <w:r w:rsidRPr="00F11D36">
        <w:rPr>
          <w:rStyle w:val="a5"/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«О внесении изменений в Федеральный закон "Об обращении лекарственных средств"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препаратов»</w:t>
      </w:r>
      <w:r w:rsidR="00F11D36">
        <w:rPr>
          <w:rFonts w:ascii="Times New Roman" w:hAnsi="Times New Roman" w:cs="Times New Roman"/>
          <w:b/>
          <w:bCs/>
          <w:i/>
          <w:color w:val="6600FF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6C3F3D" w:rsidRDefault="006C3F3D" w:rsidP="007440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О </w:t>
      </w:r>
      <w:r w:rsidR="00744001" w:rsidRPr="00744001">
        <w:rPr>
          <w:rFonts w:ascii="Times New Roman" w:hAnsi="Times New Roman" w:cs="Times New Roman"/>
          <w:bCs/>
          <w:sz w:val="28"/>
          <w:szCs w:val="28"/>
          <w:lang w:eastAsia="ru-RU"/>
        </w:rPr>
        <w:t>новой обязанности держателей и владельцев регистрационного удостоверения препарата (уполномоченных ими лиц)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44001" w:rsidRPr="007440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4001" w:rsidRPr="00744001" w:rsidRDefault="006C3F3D" w:rsidP="007440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744001" w:rsidRPr="006C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Суть изменений</w:t>
      </w:r>
      <w:r w:rsidR="00744001" w:rsidRPr="007440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следующем. Если, например, цена в валюте на ЖНВЛП упадет в стране производителя, то лекарство подешевеет и в России.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01" w:rsidRPr="007440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Чтобы снизить предельную отпускную цену производителя на ЖНВЛП, потребуется подать заявление о ее </w:t>
      </w:r>
      <w:r w:rsidR="00744001" w:rsidRPr="006C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перерегистрации в сторону снижения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44001" w:rsidRPr="007440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сделать это будет необходимо, если:</w:t>
      </w:r>
    </w:p>
    <w:p w:rsidR="00744001" w:rsidRPr="006C3F3D" w:rsidRDefault="00744001" w:rsidP="006C3F3D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- снизится цена в иностранной валюте на препарат в стране производителя либо в странах, куда он поставляется и (или) где зарегистрирован;</w:t>
      </w:r>
    </w:p>
    <w:p w:rsidR="00744001" w:rsidRPr="006C3F3D" w:rsidRDefault="00744001" w:rsidP="006C3F3D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снизятся цены на 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референтные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препараты в соответствии с вышеуказанным пунктом (для </w:t>
      </w:r>
      <w:proofErr w:type="gram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соответствующих</w:t>
      </w:r>
      <w:proofErr w:type="gram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дженериков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биоаналогов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</w:p>
    <w:p w:rsidR="00744001" w:rsidRPr="006C3F3D" w:rsidRDefault="00744001" w:rsidP="006C3F3D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предельная отпускная цена на первый иностранный 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дженерик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биоаналог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превысит предельную отпускную цену на второй 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дженерик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биоаналог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), которая рассчитана по правительственной методике;</w:t>
      </w:r>
    </w:p>
    <w:p w:rsidR="00744001" w:rsidRPr="006C3F3D" w:rsidRDefault="00744001" w:rsidP="006C3F3D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предельная отпускная цена на первый 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дженерик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биоаналог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производителей из ЕАЭС превысит предельную отпускную цену на второй 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дженерик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биоаналог</w:t>
      </w:r>
      <w:proofErr w:type="spellEnd"/>
      <w:r w:rsidRPr="006C3F3D">
        <w:rPr>
          <w:rFonts w:ascii="Times New Roman" w:hAnsi="Times New Roman" w:cs="Times New Roman"/>
          <w:bCs/>
          <w:sz w:val="28"/>
          <w:szCs w:val="28"/>
          <w:lang w:eastAsia="ru-RU"/>
        </w:rPr>
        <w:t>), которая рассчитана по правительственной методике.</w:t>
      </w:r>
    </w:p>
    <w:p w:rsidR="00744001" w:rsidRPr="006C3F3D" w:rsidRDefault="006C3F3D" w:rsidP="007440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снижений цен </w:t>
      </w:r>
      <w:r w:rsidR="00744001" w:rsidRPr="006C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огранич</w:t>
      </w:r>
      <w:r w:rsidRPr="006C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ено, что</w:t>
      </w:r>
      <w:r w:rsidR="00744001" w:rsidRPr="006C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позволит перерегистрировать их в сторону снижения несколько раз в год.</w:t>
      </w:r>
    </w:p>
    <w:p w:rsidR="006C3F3D" w:rsidRDefault="006C3F3D" w:rsidP="006C3F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3F3D" w:rsidRPr="006C3F3D" w:rsidRDefault="006C3F3D" w:rsidP="006C3F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C3F3D">
        <w:rPr>
          <w:rFonts w:ascii="Times New Roman" w:hAnsi="Times New Roman" w:cs="Times New Roman"/>
          <w:bCs/>
          <w:sz w:val="24"/>
          <w:szCs w:val="24"/>
          <w:lang w:eastAsia="ru-RU"/>
        </w:rPr>
        <w:t>Зубкова Е.Ю. (4012)465355</w:t>
      </w:r>
    </w:p>
    <w:sectPr w:rsidR="006C3F3D" w:rsidRPr="006C3F3D" w:rsidSect="006C3F3D">
      <w:pgSz w:w="11906" w:h="16838"/>
      <w:pgMar w:top="567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54800"/>
    <w:multiLevelType w:val="hybridMultilevel"/>
    <w:tmpl w:val="F0720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440238"/>
    <w:rsid w:val="004B1F03"/>
    <w:rsid w:val="004D682D"/>
    <w:rsid w:val="004E71D9"/>
    <w:rsid w:val="00562468"/>
    <w:rsid w:val="00564D3B"/>
    <w:rsid w:val="005D7AE9"/>
    <w:rsid w:val="00624C99"/>
    <w:rsid w:val="00694047"/>
    <w:rsid w:val="006C3F3D"/>
    <w:rsid w:val="006F0DDE"/>
    <w:rsid w:val="00744001"/>
    <w:rsid w:val="007B0BFE"/>
    <w:rsid w:val="00806441"/>
    <w:rsid w:val="008178F2"/>
    <w:rsid w:val="00851CD2"/>
    <w:rsid w:val="00A55A45"/>
    <w:rsid w:val="00A647AA"/>
    <w:rsid w:val="00AC0E32"/>
    <w:rsid w:val="00AD4F85"/>
    <w:rsid w:val="00B12827"/>
    <w:rsid w:val="00B16754"/>
    <w:rsid w:val="00B6153C"/>
    <w:rsid w:val="00B935D0"/>
    <w:rsid w:val="00BB4A29"/>
    <w:rsid w:val="00D3383F"/>
    <w:rsid w:val="00D544DD"/>
    <w:rsid w:val="00D65AF5"/>
    <w:rsid w:val="00E870FB"/>
    <w:rsid w:val="00F11D36"/>
    <w:rsid w:val="00F13262"/>
    <w:rsid w:val="00F1544C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 Викторович Силинский</cp:lastModifiedBy>
  <cp:revision>7</cp:revision>
  <dcterms:created xsi:type="dcterms:W3CDTF">2019-02-13T09:03:00Z</dcterms:created>
  <dcterms:modified xsi:type="dcterms:W3CDTF">2019-08-14T13:39:00Z</dcterms:modified>
</cp:coreProperties>
</file>